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7664F" w14:textId="77777777" w:rsidR="00BD52FB" w:rsidRPr="00F3415E" w:rsidRDefault="00034DAF" w:rsidP="003F2AF5">
      <w:pPr>
        <w:pStyle w:val="Style7ptLinespacingMultiple13li"/>
        <w:spacing w:line="240" w:lineRule="auto"/>
        <w:contextualSpacing/>
        <w:jc w:val="right"/>
        <w:rPr>
          <w:sz w:val="18"/>
        </w:rPr>
      </w:pPr>
      <w:r w:rsidRPr="00F3415E">
        <w:rPr>
          <w:sz w:val="18"/>
        </w:rPr>
        <w:t>Hvidovre</w:t>
      </w:r>
      <w:r w:rsidR="00BD52FB" w:rsidRPr="00F3415E">
        <w:rPr>
          <w:sz w:val="18"/>
        </w:rPr>
        <w:t xml:space="preserve">, </w:t>
      </w:r>
      <w:r w:rsidRPr="00F3415E">
        <w:rPr>
          <w:sz w:val="18"/>
        </w:rPr>
        <w:fldChar w:fldCharType="begin"/>
      </w:r>
      <w:r w:rsidRPr="00F3415E">
        <w:rPr>
          <w:sz w:val="18"/>
        </w:rPr>
        <w:instrText xml:space="preserve"> TIME \@ "d. MMMM yyyy" </w:instrText>
      </w:r>
      <w:r w:rsidRPr="00F3415E">
        <w:rPr>
          <w:sz w:val="18"/>
        </w:rPr>
        <w:fldChar w:fldCharType="separate"/>
      </w:r>
      <w:r w:rsidR="00FA2E91">
        <w:rPr>
          <w:noProof/>
          <w:sz w:val="18"/>
        </w:rPr>
        <w:t>28. maj 2015</w:t>
      </w:r>
      <w:r w:rsidRPr="00F3415E">
        <w:rPr>
          <w:sz w:val="18"/>
        </w:rPr>
        <w:fldChar w:fldCharType="end"/>
      </w:r>
    </w:p>
    <w:p w14:paraId="06ECAA29" w14:textId="77777777" w:rsidR="00BD52FB" w:rsidRPr="00F3415E" w:rsidRDefault="00BD52FB" w:rsidP="000F57BA">
      <w:pPr>
        <w:spacing w:line="240" w:lineRule="auto"/>
        <w:contextualSpacing/>
      </w:pPr>
    </w:p>
    <w:p w14:paraId="4048A8FB" w14:textId="77777777" w:rsidR="00BD52FB" w:rsidRPr="00F3415E" w:rsidRDefault="00BD52FB" w:rsidP="000F57BA">
      <w:pPr>
        <w:spacing w:line="240" w:lineRule="auto"/>
        <w:contextualSpacing/>
      </w:pPr>
    </w:p>
    <w:p w14:paraId="3E8786F7" w14:textId="77777777" w:rsidR="00BD52FB" w:rsidRPr="00F3415E" w:rsidRDefault="00BD52FB" w:rsidP="000F57BA">
      <w:pPr>
        <w:pStyle w:val="Sidehoved"/>
        <w:tabs>
          <w:tab w:val="left" w:pos="1304"/>
        </w:tabs>
        <w:spacing w:after="120" w:line="240" w:lineRule="auto"/>
        <w:contextualSpacing/>
        <w:rPr>
          <w:b/>
          <w:szCs w:val="20"/>
        </w:rPr>
      </w:pPr>
    </w:p>
    <w:p w14:paraId="70518D24" w14:textId="77777777" w:rsidR="00BD52FB" w:rsidRPr="00F3415E" w:rsidRDefault="00BD52FB" w:rsidP="000F57BA">
      <w:pPr>
        <w:pStyle w:val="Rubrik"/>
        <w:rPr>
          <w:rFonts w:ascii="Calibri" w:hAnsi="Calibri"/>
          <w:b/>
          <w:sz w:val="36"/>
          <w:szCs w:val="20"/>
        </w:rPr>
      </w:pPr>
    </w:p>
    <w:p w14:paraId="03A08F00" w14:textId="77777777" w:rsidR="00BD52FB" w:rsidRPr="00F3415E" w:rsidRDefault="00BD52FB" w:rsidP="003F2AF5">
      <w:pPr>
        <w:pStyle w:val="Rubrik"/>
        <w:jc w:val="center"/>
        <w:rPr>
          <w:sz w:val="36"/>
          <w:szCs w:val="20"/>
        </w:rPr>
      </w:pPr>
      <w:bookmarkStart w:id="0" w:name="_GoBack"/>
      <w:bookmarkEnd w:id="0"/>
      <w:r w:rsidRPr="00F3415E">
        <w:rPr>
          <w:sz w:val="36"/>
          <w:szCs w:val="20"/>
        </w:rPr>
        <w:t>VEDTÆGTER</w:t>
      </w:r>
    </w:p>
    <w:p w14:paraId="419A9C49" w14:textId="77777777" w:rsidR="00D86B08" w:rsidRPr="00F3415E" w:rsidRDefault="00BD52FB" w:rsidP="00D86B08">
      <w:pPr>
        <w:pStyle w:val="Rubrik"/>
        <w:jc w:val="center"/>
        <w:rPr>
          <w:sz w:val="36"/>
          <w:szCs w:val="20"/>
        </w:rPr>
      </w:pPr>
      <w:r w:rsidRPr="00F3415E">
        <w:rPr>
          <w:sz w:val="36"/>
          <w:szCs w:val="20"/>
        </w:rPr>
        <w:t>FOR</w:t>
      </w:r>
    </w:p>
    <w:p w14:paraId="636A7994" w14:textId="77777777" w:rsidR="00D86B08" w:rsidRPr="00F3415E" w:rsidRDefault="00D86B08" w:rsidP="003F2AF5">
      <w:pPr>
        <w:pStyle w:val="Rubrik"/>
        <w:jc w:val="center"/>
        <w:rPr>
          <w:sz w:val="36"/>
          <w:szCs w:val="20"/>
        </w:rPr>
      </w:pPr>
      <w:r w:rsidRPr="00F3415E">
        <w:rPr>
          <w:sz w:val="36"/>
          <w:szCs w:val="20"/>
        </w:rPr>
        <w:t>EJERFORENINGEN</w:t>
      </w:r>
    </w:p>
    <w:p w14:paraId="06C71389" w14:textId="77777777" w:rsidR="00BD52FB" w:rsidRPr="00F3415E" w:rsidRDefault="00D86B08" w:rsidP="003F2AF5">
      <w:pPr>
        <w:pStyle w:val="Rubrik"/>
        <w:jc w:val="center"/>
        <w:rPr>
          <w:b/>
          <w:sz w:val="36"/>
          <w:szCs w:val="20"/>
        </w:rPr>
      </w:pPr>
      <w:r w:rsidRPr="00F3415E">
        <w:rPr>
          <w:b/>
          <w:sz w:val="36"/>
          <w:szCs w:val="20"/>
        </w:rPr>
        <w:t>GAMMEL KØGE LANDEVEJ 233-235</w:t>
      </w:r>
    </w:p>
    <w:p w14:paraId="1E453069" w14:textId="77777777" w:rsidR="00BD52FB" w:rsidRPr="00F3415E" w:rsidRDefault="00BD52FB" w:rsidP="000F57BA">
      <w:pPr>
        <w:spacing w:line="240" w:lineRule="auto"/>
        <w:contextualSpacing/>
        <w:rPr>
          <w:szCs w:val="20"/>
        </w:rPr>
      </w:pPr>
    </w:p>
    <w:p w14:paraId="5F5EE41D" w14:textId="77777777" w:rsidR="00BD52FB" w:rsidRPr="00F3415E" w:rsidRDefault="00BD52FB" w:rsidP="000F57BA">
      <w:pPr>
        <w:spacing w:line="240" w:lineRule="auto"/>
        <w:contextualSpacing/>
        <w:rPr>
          <w:szCs w:val="20"/>
        </w:rPr>
      </w:pPr>
    </w:p>
    <w:p w14:paraId="566220AC" w14:textId="77777777" w:rsidR="00BD52FB" w:rsidRPr="00F3415E" w:rsidRDefault="00BD52FB" w:rsidP="000F57BA">
      <w:pPr>
        <w:spacing w:line="240" w:lineRule="auto"/>
        <w:contextualSpacing/>
        <w:rPr>
          <w:szCs w:val="20"/>
        </w:rPr>
      </w:pPr>
    </w:p>
    <w:p w14:paraId="0D8C5528" w14:textId="77777777" w:rsidR="0055728E" w:rsidRPr="00F3415E" w:rsidRDefault="0055728E" w:rsidP="000F57BA">
      <w:pPr>
        <w:pStyle w:val="paragraftekst"/>
        <w:contextualSpacing/>
        <w:rPr>
          <w:rFonts w:ascii="Verdana" w:hAnsi="Verdana"/>
          <w:b/>
          <w:bCs/>
          <w:sz w:val="22"/>
          <w:szCs w:val="22"/>
        </w:rPr>
      </w:pPr>
    </w:p>
    <w:p w14:paraId="5BAB9DDF" w14:textId="77777777" w:rsidR="0055728E" w:rsidRPr="00F3415E" w:rsidRDefault="0055728E" w:rsidP="000F57BA">
      <w:pPr>
        <w:pStyle w:val="paragraftekst"/>
        <w:contextualSpacing/>
        <w:rPr>
          <w:rFonts w:ascii="Verdana" w:hAnsi="Verdana"/>
          <w:b/>
          <w:bCs/>
          <w:sz w:val="22"/>
          <w:szCs w:val="22"/>
        </w:rPr>
      </w:pPr>
    </w:p>
    <w:p w14:paraId="61D452A5" w14:textId="77777777" w:rsidR="0055728E" w:rsidRPr="00F3415E" w:rsidRDefault="0055728E" w:rsidP="000F57BA">
      <w:pPr>
        <w:pStyle w:val="paragraftekst"/>
        <w:contextualSpacing/>
        <w:rPr>
          <w:rFonts w:ascii="Verdana" w:hAnsi="Verdana"/>
          <w:b/>
          <w:bCs/>
          <w:sz w:val="22"/>
          <w:szCs w:val="22"/>
        </w:rPr>
      </w:pPr>
    </w:p>
    <w:p w14:paraId="29736D98" w14:textId="77777777" w:rsidR="0055728E" w:rsidRPr="00F3415E" w:rsidRDefault="0055728E" w:rsidP="000F57BA">
      <w:pPr>
        <w:pStyle w:val="paragraftekst"/>
        <w:contextualSpacing/>
        <w:rPr>
          <w:rFonts w:ascii="Verdana" w:hAnsi="Verdana"/>
          <w:b/>
          <w:bCs/>
          <w:sz w:val="22"/>
          <w:szCs w:val="22"/>
        </w:rPr>
      </w:pPr>
    </w:p>
    <w:p w14:paraId="4C40180A" w14:textId="77777777" w:rsidR="0055728E" w:rsidRPr="00F3415E" w:rsidRDefault="0055728E" w:rsidP="000F57BA">
      <w:pPr>
        <w:pStyle w:val="paragraftekst"/>
        <w:contextualSpacing/>
        <w:rPr>
          <w:rFonts w:ascii="Verdana" w:hAnsi="Verdana"/>
          <w:b/>
          <w:bCs/>
          <w:sz w:val="22"/>
          <w:szCs w:val="22"/>
        </w:rPr>
      </w:pPr>
    </w:p>
    <w:p w14:paraId="51E71DD6" w14:textId="77777777" w:rsidR="0055728E" w:rsidRPr="00F3415E" w:rsidRDefault="0055728E" w:rsidP="000F57BA">
      <w:pPr>
        <w:pStyle w:val="paragraftekst"/>
        <w:contextualSpacing/>
        <w:rPr>
          <w:rFonts w:ascii="Verdana" w:hAnsi="Verdana"/>
          <w:b/>
          <w:bCs/>
          <w:sz w:val="22"/>
          <w:szCs w:val="22"/>
        </w:rPr>
      </w:pPr>
    </w:p>
    <w:p w14:paraId="2A706B4B" w14:textId="77777777" w:rsidR="0055728E" w:rsidRPr="00F3415E" w:rsidRDefault="0055728E" w:rsidP="000F57BA">
      <w:pPr>
        <w:pStyle w:val="paragraftekst"/>
        <w:contextualSpacing/>
        <w:rPr>
          <w:rFonts w:ascii="Verdana" w:hAnsi="Verdana"/>
          <w:b/>
          <w:bCs/>
          <w:sz w:val="22"/>
          <w:szCs w:val="22"/>
        </w:rPr>
      </w:pPr>
    </w:p>
    <w:p w14:paraId="35D0D9D7" w14:textId="77777777" w:rsidR="0055728E" w:rsidRPr="00F3415E" w:rsidRDefault="0055728E" w:rsidP="000F57BA">
      <w:pPr>
        <w:pStyle w:val="paragraftekst"/>
        <w:contextualSpacing/>
        <w:rPr>
          <w:rFonts w:ascii="Verdana" w:hAnsi="Verdana"/>
          <w:b/>
          <w:bCs/>
          <w:sz w:val="22"/>
          <w:szCs w:val="22"/>
        </w:rPr>
      </w:pPr>
    </w:p>
    <w:p w14:paraId="2841CC6C" w14:textId="77777777" w:rsidR="0055728E" w:rsidRPr="00F3415E" w:rsidRDefault="0055728E" w:rsidP="000F57BA">
      <w:pPr>
        <w:pStyle w:val="paragraftekst"/>
        <w:contextualSpacing/>
        <w:rPr>
          <w:rFonts w:ascii="Verdana" w:hAnsi="Verdana"/>
          <w:b/>
          <w:bCs/>
          <w:sz w:val="22"/>
          <w:szCs w:val="22"/>
        </w:rPr>
      </w:pPr>
    </w:p>
    <w:p w14:paraId="7F4C115D" w14:textId="77777777" w:rsidR="0055728E" w:rsidRPr="00F3415E" w:rsidRDefault="0055728E" w:rsidP="000F57BA">
      <w:pPr>
        <w:pStyle w:val="paragraftekst"/>
        <w:contextualSpacing/>
        <w:rPr>
          <w:rFonts w:ascii="Verdana" w:hAnsi="Verdana"/>
          <w:b/>
          <w:bCs/>
          <w:sz w:val="22"/>
          <w:szCs w:val="22"/>
        </w:rPr>
      </w:pPr>
    </w:p>
    <w:p w14:paraId="24431D97" w14:textId="77777777" w:rsidR="0055728E" w:rsidRPr="00F3415E" w:rsidRDefault="0055728E" w:rsidP="000F57BA">
      <w:pPr>
        <w:pStyle w:val="paragraftekst"/>
        <w:contextualSpacing/>
        <w:rPr>
          <w:rFonts w:ascii="Verdana" w:hAnsi="Verdana"/>
          <w:b/>
          <w:bCs/>
          <w:sz w:val="22"/>
          <w:szCs w:val="22"/>
        </w:rPr>
      </w:pPr>
    </w:p>
    <w:p w14:paraId="3DD2E69F" w14:textId="77777777" w:rsidR="0055728E" w:rsidRPr="00F3415E" w:rsidRDefault="0055728E" w:rsidP="000F57BA">
      <w:pPr>
        <w:pStyle w:val="paragraftekst"/>
        <w:contextualSpacing/>
        <w:rPr>
          <w:rFonts w:ascii="Verdana" w:hAnsi="Verdana"/>
          <w:b/>
          <w:bCs/>
          <w:sz w:val="22"/>
          <w:szCs w:val="22"/>
        </w:rPr>
      </w:pPr>
    </w:p>
    <w:p w14:paraId="5EE64783" w14:textId="77777777" w:rsidR="0055728E" w:rsidRPr="00F3415E" w:rsidRDefault="0055728E" w:rsidP="000F57BA">
      <w:pPr>
        <w:pStyle w:val="paragraftekst"/>
        <w:contextualSpacing/>
        <w:rPr>
          <w:rFonts w:ascii="Verdana" w:hAnsi="Verdana"/>
          <w:b/>
          <w:bCs/>
          <w:sz w:val="22"/>
          <w:szCs w:val="22"/>
        </w:rPr>
      </w:pPr>
    </w:p>
    <w:p w14:paraId="4352600E" w14:textId="77777777" w:rsidR="0055728E" w:rsidRPr="00F3415E" w:rsidRDefault="0055728E" w:rsidP="000F57BA">
      <w:pPr>
        <w:pStyle w:val="paragraftekst"/>
        <w:contextualSpacing/>
        <w:rPr>
          <w:rFonts w:ascii="Verdana" w:hAnsi="Verdana"/>
          <w:b/>
          <w:bCs/>
          <w:sz w:val="22"/>
          <w:szCs w:val="22"/>
        </w:rPr>
      </w:pPr>
    </w:p>
    <w:p w14:paraId="4A3BCF67" w14:textId="77777777" w:rsidR="0055728E" w:rsidRPr="00F3415E" w:rsidRDefault="0055728E" w:rsidP="000F57BA">
      <w:pPr>
        <w:pStyle w:val="paragraftekst"/>
        <w:contextualSpacing/>
        <w:rPr>
          <w:rFonts w:ascii="Verdana" w:hAnsi="Verdana"/>
          <w:b/>
          <w:bCs/>
          <w:sz w:val="22"/>
          <w:szCs w:val="22"/>
        </w:rPr>
      </w:pPr>
    </w:p>
    <w:p w14:paraId="739085D8" w14:textId="77777777" w:rsidR="0055728E" w:rsidRPr="00F3415E" w:rsidRDefault="0055728E" w:rsidP="000F57BA">
      <w:pPr>
        <w:pStyle w:val="paragraftekst"/>
        <w:contextualSpacing/>
        <w:rPr>
          <w:rFonts w:ascii="Verdana" w:hAnsi="Verdana"/>
          <w:b/>
          <w:bCs/>
          <w:sz w:val="22"/>
          <w:szCs w:val="22"/>
        </w:rPr>
      </w:pPr>
    </w:p>
    <w:p w14:paraId="0A6BB119" w14:textId="77777777" w:rsidR="0055728E" w:rsidRPr="00F3415E" w:rsidRDefault="0055728E" w:rsidP="000F57BA">
      <w:pPr>
        <w:pStyle w:val="paragraftekst"/>
        <w:contextualSpacing/>
        <w:rPr>
          <w:rFonts w:ascii="Verdana" w:hAnsi="Verdana"/>
          <w:b/>
          <w:bCs/>
          <w:sz w:val="22"/>
          <w:szCs w:val="22"/>
        </w:rPr>
      </w:pPr>
    </w:p>
    <w:p w14:paraId="6075C8D9" w14:textId="77777777" w:rsidR="0055728E" w:rsidRPr="00F3415E" w:rsidRDefault="0055728E" w:rsidP="000F57BA">
      <w:pPr>
        <w:pStyle w:val="paragraftekst"/>
        <w:contextualSpacing/>
        <w:rPr>
          <w:rFonts w:ascii="Verdana" w:hAnsi="Verdana"/>
          <w:b/>
          <w:bCs/>
          <w:sz w:val="22"/>
          <w:szCs w:val="22"/>
        </w:rPr>
      </w:pPr>
    </w:p>
    <w:p w14:paraId="21A71296" w14:textId="77777777" w:rsidR="0055728E" w:rsidRPr="00F3415E" w:rsidRDefault="0055728E" w:rsidP="000F57BA">
      <w:pPr>
        <w:pStyle w:val="paragraftekst"/>
        <w:contextualSpacing/>
        <w:rPr>
          <w:rFonts w:ascii="Verdana" w:hAnsi="Verdana"/>
          <w:b/>
          <w:bCs/>
          <w:sz w:val="22"/>
          <w:szCs w:val="22"/>
        </w:rPr>
      </w:pPr>
    </w:p>
    <w:p w14:paraId="2180D198" w14:textId="77777777" w:rsidR="0055728E" w:rsidRPr="00F3415E" w:rsidRDefault="0055728E" w:rsidP="000F57BA">
      <w:pPr>
        <w:pStyle w:val="paragraftekst"/>
        <w:contextualSpacing/>
        <w:rPr>
          <w:rFonts w:ascii="Verdana" w:hAnsi="Verdana"/>
          <w:b/>
          <w:bCs/>
          <w:sz w:val="22"/>
          <w:szCs w:val="22"/>
        </w:rPr>
      </w:pPr>
    </w:p>
    <w:p w14:paraId="65F58A89" w14:textId="77777777" w:rsidR="0055728E" w:rsidRPr="00F3415E" w:rsidRDefault="0055728E" w:rsidP="000F57BA">
      <w:pPr>
        <w:pStyle w:val="paragraftekst"/>
        <w:contextualSpacing/>
        <w:rPr>
          <w:rFonts w:ascii="Verdana" w:hAnsi="Verdana"/>
          <w:b/>
          <w:bCs/>
          <w:sz w:val="22"/>
          <w:szCs w:val="22"/>
        </w:rPr>
      </w:pPr>
    </w:p>
    <w:p w14:paraId="17D08D34" w14:textId="77777777" w:rsidR="0055728E" w:rsidRPr="00F3415E" w:rsidRDefault="0055728E" w:rsidP="000F57BA">
      <w:pPr>
        <w:pStyle w:val="paragraftekst"/>
        <w:contextualSpacing/>
        <w:rPr>
          <w:rFonts w:ascii="Verdana" w:hAnsi="Verdana"/>
          <w:b/>
          <w:bCs/>
          <w:sz w:val="22"/>
          <w:szCs w:val="22"/>
        </w:rPr>
      </w:pPr>
    </w:p>
    <w:p w14:paraId="36C5B8CA" w14:textId="77777777" w:rsidR="0055728E" w:rsidRPr="00F3415E" w:rsidRDefault="0055728E" w:rsidP="000F57BA">
      <w:pPr>
        <w:pStyle w:val="paragraftekst"/>
        <w:contextualSpacing/>
        <w:rPr>
          <w:rFonts w:ascii="Verdana" w:hAnsi="Verdana"/>
          <w:b/>
          <w:bCs/>
          <w:sz w:val="22"/>
          <w:szCs w:val="22"/>
        </w:rPr>
      </w:pPr>
    </w:p>
    <w:p w14:paraId="5A4F005D" w14:textId="77777777" w:rsidR="0055728E" w:rsidRPr="00F3415E" w:rsidRDefault="0055728E" w:rsidP="000F57BA">
      <w:pPr>
        <w:pStyle w:val="paragraftekst"/>
        <w:contextualSpacing/>
        <w:rPr>
          <w:rFonts w:ascii="Verdana" w:hAnsi="Verdana"/>
          <w:b/>
          <w:bCs/>
          <w:sz w:val="20"/>
          <w:szCs w:val="20"/>
        </w:rPr>
      </w:pPr>
      <w:r w:rsidRPr="00F3415E">
        <w:rPr>
          <w:rFonts w:ascii="Verdana" w:hAnsi="Verdana"/>
          <w:b/>
          <w:bCs/>
          <w:sz w:val="22"/>
          <w:szCs w:val="22"/>
        </w:rPr>
        <w:br w:type="page"/>
      </w:r>
    </w:p>
    <w:p w14:paraId="23CDC79A" w14:textId="77777777" w:rsidR="0055728E" w:rsidRPr="00F3415E" w:rsidRDefault="0055728E" w:rsidP="000F57BA">
      <w:pPr>
        <w:pStyle w:val="Overskrift"/>
        <w:rPr>
          <w:rFonts w:ascii="Verdana" w:hAnsi="Verdana"/>
          <w:sz w:val="20"/>
          <w:szCs w:val="20"/>
        </w:rPr>
      </w:pPr>
      <w:r w:rsidRPr="00F3415E">
        <w:rPr>
          <w:rFonts w:ascii="Verdana" w:hAnsi="Verdana"/>
          <w:sz w:val="20"/>
          <w:szCs w:val="20"/>
        </w:rPr>
        <w:lastRenderedPageBreak/>
        <w:t>Indhold</w:t>
      </w:r>
    </w:p>
    <w:p w14:paraId="286F344A" w14:textId="77777777" w:rsidR="004A52C3" w:rsidRPr="00F3415E" w:rsidRDefault="0055728E">
      <w:pPr>
        <w:pStyle w:val="Indholdsfortegnelse1"/>
        <w:tabs>
          <w:tab w:val="right" w:leader="dot" w:pos="9628"/>
        </w:tabs>
        <w:rPr>
          <w:rFonts w:eastAsia="Times New Roman"/>
          <w:noProof/>
          <w:lang w:eastAsia="da-DK"/>
        </w:rPr>
      </w:pPr>
      <w:r w:rsidRPr="00F3415E">
        <w:rPr>
          <w:rFonts w:ascii="Verdana" w:hAnsi="Verdana"/>
          <w:sz w:val="20"/>
          <w:szCs w:val="20"/>
        </w:rPr>
        <w:fldChar w:fldCharType="begin"/>
      </w:r>
      <w:r w:rsidRPr="00F3415E">
        <w:rPr>
          <w:rFonts w:ascii="Verdana" w:hAnsi="Verdana"/>
          <w:sz w:val="20"/>
          <w:szCs w:val="20"/>
        </w:rPr>
        <w:instrText xml:space="preserve"> TOC \o "1-3" \h \z \u </w:instrText>
      </w:r>
      <w:r w:rsidRPr="00F3415E">
        <w:rPr>
          <w:rFonts w:ascii="Verdana" w:hAnsi="Verdana"/>
          <w:sz w:val="20"/>
          <w:szCs w:val="20"/>
        </w:rPr>
        <w:fldChar w:fldCharType="separate"/>
      </w:r>
      <w:hyperlink w:anchor="_Toc410896670" w:history="1">
        <w:r w:rsidR="004A52C3" w:rsidRPr="00F3415E">
          <w:rPr>
            <w:rStyle w:val="Llink"/>
            <w:rFonts w:ascii="Verdana" w:eastAsia="Times New Roman" w:hAnsi="Verdana"/>
            <w:noProof/>
            <w:lang w:eastAsia="da-DK"/>
          </w:rPr>
          <w:t>Forord</w:t>
        </w:r>
        <w:r w:rsidR="004A52C3" w:rsidRPr="00F3415E">
          <w:rPr>
            <w:noProof/>
            <w:webHidden/>
          </w:rPr>
          <w:tab/>
        </w:r>
        <w:r w:rsidR="004A52C3" w:rsidRPr="00F3415E">
          <w:rPr>
            <w:noProof/>
            <w:webHidden/>
          </w:rPr>
          <w:fldChar w:fldCharType="begin"/>
        </w:r>
        <w:r w:rsidR="004A52C3" w:rsidRPr="00F3415E">
          <w:rPr>
            <w:noProof/>
            <w:webHidden/>
          </w:rPr>
          <w:instrText xml:space="preserve"> PAGEREF _Toc410896670 \h </w:instrText>
        </w:r>
        <w:r w:rsidR="004A52C3" w:rsidRPr="00F3415E">
          <w:rPr>
            <w:noProof/>
            <w:webHidden/>
          </w:rPr>
        </w:r>
        <w:r w:rsidR="004A52C3" w:rsidRPr="00F3415E">
          <w:rPr>
            <w:noProof/>
            <w:webHidden/>
          </w:rPr>
          <w:fldChar w:fldCharType="separate"/>
        </w:r>
        <w:r w:rsidR="008F25C7" w:rsidRPr="00F3415E">
          <w:rPr>
            <w:noProof/>
            <w:webHidden/>
          </w:rPr>
          <w:t>3</w:t>
        </w:r>
        <w:r w:rsidR="004A52C3" w:rsidRPr="00F3415E">
          <w:rPr>
            <w:noProof/>
            <w:webHidden/>
          </w:rPr>
          <w:fldChar w:fldCharType="end"/>
        </w:r>
      </w:hyperlink>
    </w:p>
    <w:p w14:paraId="4D35D073" w14:textId="77777777" w:rsidR="004A52C3" w:rsidRPr="00F3415E" w:rsidRDefault="00FA2E91">
      <w:pPr>
        <w:pStyle w:val="Indholdsfortegnelse1"/>
        <w:tabs>
          <w:tab w:val="right" w:leader="dot" w:pos="9628"/>
        </w:tabs>
        <w:rPr>
          <w:rFonts w:eastAsia="Times New Roman"/>
          <w:noProof/>
          <w:lang w:eastAsia="da-DK"/>
        </w:rPr>
      </w:pPr>
      <w:hyperlink w:anchor="_Toc410896671" w:history="1">
        <w:r w:rsidR="004A52C3" w:rsidRPr="00F3415E">
          <w:rPr>
            <w:rStyle w:val="Llink"/>
            <w:rFonts w:ascii="Verdana" w:eastAsia="Times New Roman" w:hAnsi="Verdana"/>
            <w:noProof/>
            <w:lang w:eastAsia="da-DK"/>
          </w:rPr>
          <w:t>§ 1. Navn, hjemsted og værneting</w:t>
        </w:r>
        <w:r w:rsidR="004A52C3" w:rsidRPr="00F3415E">
          <w:rPr>
            <w:noProof/>
            <w:webHidden/>
          </w:rPr>
          <w:tab/>
        </w:r>
        <w:r w:rsidR="004A52C3" w:rsidRPr="00F3415E">
          <w:rPr>
            <w:noProof/>
            <w:webHidden/>
          </w:rPr>
          <w:fldChar w:fldCharType="begin"/>
        </w:r>
        <w:r w:rsidR="004A52C3" w:rsidRPr="00F3415E">
          <w:rPr>
            <w:noProof/>
            <w:webHidden/>
          </w:rPr>
          <w:instrText xml:space="preserve"> PAGEREF _Toc410896671 \h </w:instrText>
        </w:r>
        <w:r w:rsidR="004A52C3" w:rsidRPr="00F3415E">
          <w:rPr>
            <w:noProof/>
            <w:webHidden/>
          </w:rPr>
        </w:r>
        <w:r w:rsidR="004A52C3" w:rsidRPr="00F3415E">
          <w:rPr>
            <w:noProof/>
            <w:webHidden/>
          </w:rPr>
          <w:fldChar w:fldCharType="separate"/>
        </w:r>
        <w:r w:rsidR="008F25C7" w:rsidRPr="00F3415E">
          <w:rPr>
            <w:noProof/>
            <w:webHidden/>
          </w:rPr>
          <w:t>3</w:t>
        </w:r>
        <w:r w:rsidR="004A52C3" w:rsidRPr="00F3415E">
          <w:rPr>
            <w:noProof/>
            <w:webHidden/>
          </w:rPr>
          <w:fldChar w:fldCharType="end"/>
        </w:r>
      </w:hyperlink>
    </w:p>
    <w:p w14:paraId="248AB641" w14:textId="77777777" w:rsidR="004A52C3" w:rsidRPr="00F3415E" w:rsidRDefault="00FA2E91">
      <w:pPr>
        <w:pStyle w:val="Indholdsfortegnelse1"/>
        <w:tabs>
          <w:tab w:val="right" w:leader="dot" w:pos="9628"/>
        </w:tabs>
        <w:rPr>
          <w:rFonts w:eastAsia="Times New Roman"/>
          <w:noProof/>
          <w:lang w:eastAsia="da-DK"/>
        </w:rPr>
      </w:pPr>
      <w:hyperlink w:anchor="_Toc410896672" w:history="1">
        <w:r w:rsidR="004A52C3" w:rsidRPr="00F3415E">
          <w:rPr>
            <w:rStyle w:val="Llink"/>
            <w:rFonts w:ascii="Verdana" w:eastAsia="Times New Roman" w:hAnsi="Verdana"/>
            <w:noProof/>
            <w:lang w:eastAsia="da-DK"/>
          </w:rPr>
          <w:t>§ 2. Formål, medlemsbidrag og hæftelse</w:t>
        </w:r>
        <w:r w:rsidR="004A52C3" w:rsidRPr="00F3415E">
          <w:rPr>
            <w:noProof/>
            <w:webHidden/>
          </w:rPr>
          <w:tab/>
        </w:r>
        <w:r w:rsidR="004A52C3" w:rsidRPr="00F3415E">
          <w:rPr>
            <w:noProof/>
            <w:webHidden/>
          </w:rPr>
          <w:fldChar w:fldCharType="begin"/>
        </w:r>
        <w:r w:rsidR="004A52C3" w:rsidRPr="00F3415E">
          <w:rPr>
            <w:noProof/>
            <w:webHidden/>
          </w:rPr>
          <w:instrText xml:space="preserve"> PAGEREF _Toc410896672 \h </w:instrText>
        </w:r>
        <w:r w:rsidR="004A52C3" w:rsidRPr="00F3415E">
          <w:rPr>
            <w:noProof/>
            <w:webHidden/>
          </w:rPr>
        </w:r>
        <w:r w:rsidR="004A52C3" w:rsidRPr="00F3415E">
          <w:rPr>
            <w:noProof/>
            <w:webHidden/>
          </w:rPr>
          <w:fldChar w:fldCharType="separate"/>
        </w:r>
        <w:r w:rsidR="008F25C7" w:rsidRPr="00F3415E">
          <w:rPr>
            <w:noProof/>
            <w:webHidden/>
          </w:rPr>
          <w:t>3</w:t>
        </w:r>
        <w:r w:rsidR="004A52C3" w:rsidRPr="00F3415E">
          <w:rPr>
            <w:noProof/>
            <w:webHidden/>
          </w:rPr>
          <w:fldChar w:fldCharType="end"/>
        </w:r>
      </w:hyperlink>
    </w:p>
    <w:p w14:paraId="787E935B" w14:textId="77777777" w:rsidR="004A52C3" w:rsidRPr="00F3415E" w:rsidRDefault="00FA2E91">
      <w:pPr>
        <w:pStyle w:val="Indholdsfortegnelse1"/>
        <w:tabs>
          <w:tab w:val="right" w:leader="dot" w:pos="9628"/>
        </w:tabs>
        <w:rPr>
          <w:rFonts w:eastAsia="Times New Roman"/>
          <w:noProof/>
          <w:lang w:eastAsia="da-DK"/>
        </w:rPr>
      </w:pPr>
      <w:hyperlink w:anchor="_Toc410896673" w:history="1">
        <w:r w:rsidR="004A52C3" w:rsidRPr="00F3415E">
          <w:rPr>
            <w:rStyle w:val="Llink"/>
            <w:rFonts w:ascii="Verdana" w:eastAsia="Times New Roman" w:hAnsi="Verdana"/>
            <w:noProof/>
            <w:lang w:eastAsia="da-DK"/>
          </w:rPr>
          <w:t>§ 3. Medlemskab og fordelingstal</w:t>
        </w:r>
        <w:r w:rsidR="004A52C3" w:rsidRPr="00F3415E">
          <w:rPr>
            <w:noProof/>
            <w:webHidden/>
          </w:rPr>
          <w:tab/>
        </w:r>
        <w:r w:rsidR="004A52C3" w:rsidRPr="00F3415E">
          <w:rPr>
            <w:noProof/>
            <w:webHidden/>
          </w:rPr>
          <w:fldChar w:fldCharType="begin"/>
        </w:r>
        <w:r w:rsidR="004A52C3" w:rsidRPr="00F3415E">
          <w:rPr>
            <w:noProof/>
            <w:webHidden/>
          </w:rPr>
          <w:instrText xml:space="preserve"> PAGEREF _Toc410896673 \h </w:instrText>
        </w:r>
        <w:r w:rsidR="004A52C3" w:rsidRPr="00F3415E">
          <w:rPr>
            <w:noProof/>
            <w:webHidden/>
          </w:rPr>
        </w:r>
        <w:r w:rsidR="004A52C3" w:rsidRPr="00F3415E">
          <w:rPr>
            <w:noProof/>
            <w:webHidden/>
          </w:rPr>
          <w:fldChar w:fldCharType="separate"/>
        </w:r>
        <w:r w:rsidR="008F25C7" w:rsidRPr="00F3415E">
          <w:rPr>
            <w:noProof/>
            <w:webHidden/>
          </w:rPr>
          <w:t>4</w:t>
        </w:r>
        <w:r w:rsidR="004A52C3" w:rsidRPr="00F3415E">
          <w:rPr>
            <w:noProof/>
            <w:webHidden/>
          </w:rPr>
          <w:fldChar w:fldCharType="end"/>
        </w:r>
      </w:hyperlink>
    </w:p>
    <w:p w14:paraId="2AE80FA8" w14:textId="77777777" w:rsidR="004A52C3" w:rsidRPr="00F3415E" w:rsidRDefault="00FA2E91">
      <w:pPr>
        <w:pStyle w:val="Indholdsfortegnelse1"/>
        <w:tabs>
          <w:tab w:val="right" w:leader="dot" w:pos="9628"/>
        </w:tabs>
        <w:rPr>
          <w:rFonts w:eastAsia="Times New Roman"/>
          <w:noProof/>
          <w:lang w:eastAsia="da-DK"/>
        </w:rPr>
      </w:pPr>
      <w:hyperlink w:anchor="_Toc410896674" w:history="1">
        <w:r w:rsidR="004A52C3" w:rsidRPr="00F3415E">
          <w:rPr>
            <w:rStyle w:val="Llink"/>
            <w:rFonts w:ascii="Verdana" w:eastAsia="Times New Roman" w:hAnsi="Verdana"/>
            <w:noProof/>
            <w:lang w:eastAsia="da-DK"/>
          </w:rPr>
          <w:t>§ 4. Generalforsamling</w:t>
        </w:r>
        <w:r w:rsidR="004A52C3" w:rsidRPr="00F3415E">
          <w:rPr>
            <w:noProof/>
            <w:webHidden/>
          </w:rPr>
          <w:tab/>
        </w:r>
        <w:r w:rsidR="004A52C3" w:rsidRPr="00F3415E">
          <w:rPr>
            <w:noProof/>
            <w:webHidden/>
          </w:rPr>
          <w:fldChar w:fldCharType="begin"/>
        </w:r>
        <w:r w:rsidR="004A52C3" w:rsidRPr="00F3415E">
          <w:rPr>
            <w:noProof/>
            <w:webHidden/>
          </w:rPr>
          <w:instrText xml:space="preserve"> PAGEREF _Toc410896674 \h </w:instrText>
        </w:r>
        <w:r w:rsidR="004A52C3" w:rsidRPr="00F3415E">
          <w:rPr>
            <w:noProof/>
            <w:webHidden/>
          </w:rPr>
        </w:r>
        <w:r w:rsidR="004A52C3" w:rsidRPr="00F3415E">
          <w:rPr>
            <w:noProof/>
            <w:webHidden/>
          </w:rPr>
          <w:fldChar w:fldCharType="separate"/>
        </w:r>
        <w:r w:rsidR="008F25C7" w:rsidRPr="00F3415E">
          <w:rPr>
            <w:noProof/>
            <w:webHidden/>
          </w:rPr>
          <w:t>4</w:t>
        </w:r>
        <w:r w:rsidR="004A52C3" w:rsidRPr="00F3415E">
          <w:rPr>
            <w:noProof/>
            <w:webHidden/>
          </w:rPr>
          <w:fldChar w:fldCharType="end"/>
        </w:r>
      </w:hyperlink>
    </w:p>
    <w:p w14:paraId="23AD74C7" w14:textId="77777777" w:rsidR="004A52C3" w:rsidRPr="00F3415E" w:rsidRDefault="00FA2E91">
      <w:pPr>
        <w:pStyle w:val="Indholdsfortegnelse1"/>
        <w:tabs>
          <w:tab w:val="right" w:leader="dot" w:pos="9628"/>
        </w:tabs>
        <w:rPr>
          <w:rFonts w:eastAsia="Times New Roman"/>
          <w:noProof/>
          <w:lang w:eastAsia="da-DK"/>
        </w:rPr>
      </w:pPr>
      <w:hyperlink w:anchor="_Toc410896675" w:history="1">
        <w:r w:rsidR="004A52C3" w:rsidRPr="00F3415E">
          <w:rPr>
            <w:rStyle w:val="Llink"/>
            <w:rFonts w:ascii="Verdana" w:eastAsia="Times New Roman" w:hAnsi="Verdana"/>
            <w:noProof/>
            <w:lang w:eastAsia="da-DK"/>
          </w:rPr>
          <w:t>§ 5. Bestyrelsen</w:t>
        </w:r>
        <w:r w:rsidR="004A52C3" w:rsidRPr="00F3415E">
          <w:rPr>
            <w:noProof/>
            <w:webHidden/>
          </w:rPr>
          <w:tab/>
        </w:r>
        <w:r w:rsidR="004A52C3" w:rsidRPr="00F3415E">
          <w:rPr>
            <w:noProof/>
            <w:webHidden/>
          </w:rPr>
          <w:fldChar w:fldCharType="begin"/>
        </w:r>
        <w:r w:rsidR="004A52C3" w:rsidRPr="00F3415E">
          <w:rPr>
            <w:noProof/>
            <w:webHidden/>
          </w:rPr>
          <w:instrText xml:space="preserve"> PAGEREF _Toc410896675 \h </w:instrText>
        </w:r>
        <w:r w:rsidR="004A52C3" w:rsidRPr="00F3415E">
          <w:rPr>
            <w:noProof/>
            <w:webHidden/>
          </w:rPr>
        </w:r>
        <w:r w:rsidR="004A52C3" w:rsidRPr="00F3415E">
          <w:rPr>
            <w:noProof/>
            <w:webHidden/>
          </w:rPr>
          <w:fldChar w:fldCharType="separate"/>
        </w:r>
        <w:r w:rsidR="008F25C7" w:rsidRPr="00F3415E">
          <w:rPr>
            <w:noProof/>
            <w:webHidden/>
          </w:rPr>
          <w:t>6</w:t>
        </w:r>
        <w:r w:rsidR="004A52C3" w:rsidRPr="00F3415E">
          <w:rPr>
            <w:noProof/>
            <w:webHidden/>
          </w:rPr>
          <w:fldChar w:fldCharType="end"/>
        </w:r>
      </w:hyperlink>
    </w:p>
    <w:p w14:paraId="5065BA7A" w14:textId="77777777" w:rsidR="004A52C3" w:rsidRPr="00F3415E" w:rsidRDefault="00FA2E91">
      <w:pPr>
        <w:pStyle w:val="Indholdsfortegnelse1"/>
        <w:tabs>
          <w:tab w:val="right" w:leader="dot" w:pos="9628"/>
        </w:tabs>
        <w:rPr>
          <w:rFonts w:eastAsia="Times New Roman"/>
          <w:noProof/>
          <w:lang w:eastAsia="da-DK"/>
        </w:rPr>
      </w:pPr>
      <w:hyperlink w:anchor="_Toc410896676" w:history="1">
        <w:r w:rsidR="004A52C3" w:rsidRPr="00F3415E">
          <w:rPr>
            <w:rStyle w:val="Llink"/>
            <w:rFonts w:ascii="Verdana" w:eastAsia="Times New Roman" w:hAnsi="Verdana"/>
            <w:noProof/>
            <w:lang w:eastAsia="da-DK"/>
          </w:rPr>
          <w:t>§ 6. Administration</w:t>
        </w:r>
        <w:r w:rsidR="004A52C3" w:rsidRPr="00F3415E">
          <w:rPr>
            <w:noProof/>
            <w:webHidden/>
          </w:rPr>
          <w:tab/>
        </w:r>
        <w:r w:rsidR="004A52C3" w:rsidRPr="00F3415E">
          <w:rPr>
            <w:noProof/>
            <w:webHidden/>
          </w:rPr>
          <w:fldChar w:fldCharType="begin"/>
        </w:r>
        <w:r w:rsidR="004A52C3" w:rsidRPr="00F3415E">
          <w:rPr>
            <w:noProof/>
            <w:webHidden/>
          </w:rPr>
          <w:instrText xml:space="preserve"> PAGEREF _Toc410896676 \h </w:instrText>
        </w:r>
        <w:r w:rsidR="004A52C3" w:rsidRPr="00F3415E">
          <w:rPr>
            <w:noProof/>
            <w:webHidden/>
          </w:rPr>
        </w:r>
        <w:r w:rsidR="004A52C3" w:rsidRPr="00F3415E">
          <w:rPr>
            <w:noProof/>
            <w:webHidden/>
          </w:rPr>
          <w:fldChar w:fldCharType="separate"/>
        </w:r>
        <w:r w:rsidR="008F25C7" w:rsidRPr="00F3415E">
          <w:rPr>
            <w:noProof/>
            <w:webHidden/>
          </w:rPr>
          <w:t>6</w:t>
        </w:r>
        <w:r w:rsidR="004A52C3" w:rsidRPr="00F3415E">
          <w:rPr>
            <w:noProof/>
            <w:webHidden/>
          </w:rPr>
          <w:fldChar w:fldCharType="end"/>
        </w:r>
      </w:hyperlink>
    </w:p>
    <w:p w14:paraId="69AFBF65" w14:textId="77777777" w:rsidR="004A52C3" w:rsidRPr="00F3415E" w:rsidRDefault="00FA2E91">
      <w:pPr>
        <w:pStyle w:val="Indholdsfortegnelse1"/>
        <w:tabs>
          <w:tab w:val="right" w:leader="dot" w:pos="9628"/>
        </w:tabs>
        <w:rPr>
          <w:rFonts w:eastAsia="Times New Roman"/>
          <w:noProof/>
          <w:lang w:eastAsia="da-DK"/>
        </w:rPr>
      </w:pPr>
      <w:hyperlink w:anchor="_Toc410896677" w:history="1">
        <w:r w:rsidR="004A52C3" w:rsidRPr="00F3415E">
          <w:rPr>
            <w:rStyle w:val="Llink"/>
            <w:rFonts w:ascii="Verdana" w:eastAsia="Times New Roman" w:hAnsi="Verdana"/>
            <w:noProof/>
            <w:lang w:eastAsia="da-DK"/>
          </w:rPr>
          <w:t>§ 7. Tegningsret</w:t>
        </w:r>
        <w:r w:rsidR="004A52C3" w:rsidRPr="00F3415E">
          <w:rPr>
            <w:noProof/>
            <w:webHidden/>
          </w:rPr>
          <w:tab/>
        </w:r>
        <w:r w:rsidR="004A52C3" w:rsidRPr="00F3415E">
          <w:rPr>
            <w:noProof/>
            <w:webHidden/>
          </w:rPr>
          <w:fldChar w:fldCharType="begin"/>
        </w:r>
        <w:r w:rsidR="004A52C3" w:rsidRPr="00F3415E">
          <w:rPr>
            <w:noProof/>
            <w:webHidden/>
          </w:rPr>
          <w:instrText xml:space="preserve"> PAGEREF _Toc410896677 \h </w:instrText>
        </w:r>
        <w:r w:rsidR="004A52C3" w:rsidRPr="00F3415E">
          <w:rPr>
            <w:noProof/>
            <w:webHidden/>
          </w:rPr>
        </w:r>
        <w:r w:rsidR="004A52C3" w:rsidRPr="00F3415E">
          <w:rPr>
            <w:noProof/>
            <w:webHidden/>
          </w:rPr>
          <w:fldChar w:fldCharType="separate"/>
        </w:r>
        <w:r w:rsidR="008F25C7" w:rsidRPr="00F3415E">
          <w:rPr>
            <w:noProof/>
            <w:webHidden/>
          </w:rPr>
          <w:t>7</w:t>
        </w:r>
        <w:r w:rsidR="004A52C3" w:rsidRPr="00F3415E">
          <w:rPr>
            <w:noProof/>
            <w:webHidden/>
          </w:rPr>
          <w:fldChar w:fldCharType="end"/>
        </w:r>
      </w:hyperlink>
    </w:p>
    <w:p w14:paraId="164E872C" w14:textId="77777777" w:rsidR="004A52C3" w:rsidRPr="00F3415E" w:rsidRDefault="00FA2E91">
      <w:pPr>
        <w:pStyle w:val="Indholdsfortegnelse1"/>
        <w:tabs>
          <w:tab w:val="right" w:leader="dot" w:pos="9628"/>
        </w:tabs>
        <w:rPr>
          <w:rFonts w:eastAsia="Times New Roman"/>
          <w:noProof/>
          <w:lang w:eastAsia="da-DK"/>
        </w:rPr>
      </w:pPr>
      <w:hyperlink w:anchor="_Toc410896678" w:history="1">
        <w:r w:rsidR="004A52C3" w:rsidRPr="00F3415E">
          <w:rPr>
            <w:rStyle w:val="Llink"/>
            <w:rFonts w:ascii="Verdana" w:eastAsia="Times New Roman" w:hAnsi="Verdana"/>
            <w:noProof/>
            <w:lang w:eastAsia="da-DK"/>
          </w:rPr>
          <w:t>§ 8. Revision og årsregnskab</w:t>
        </w:r>
        <w:r w:rsidR="004A52C3" w:rsidRPr="00F3415E">
          <w:rPr>
            <w:noProof/>
            <w:webHidden/>
          </w:rPr>
          <w:tab/>
        </w:r>
        <w:r w:rsidR="004A52C3" w:rsidRPr="00F3415E">
          <w:rPr>
            <w:noProof/>
            <w:webHidden/>
          </w:rPr>
          <w:fldChar w:fldCharType="begin"/>
        </w:r>
        <w:r w:rsidR="004A52C3" w:rsidRPr="00F3415E">
          <w:rPr>
            <w:noProof/>
            <w:webHidden/>
          </w:rPr>
          <w:instrText xml:space="preserve"> PAGEREF _Toc410896678 \h </w:instrText>
        </w:r>
        <w:r w:rsidR="004A52C3" w:rsidRPr="00F3415E">
          <w:rPr>
            <w:noProof/>
            <w:webHidden/>
          </w:rPr>
        </w:r>
        <w:r w:rsidR="004A52C3" w:rsidRPr="00F3415E">
          <w:rPr>
            <w:noProof/>
            <w:webHidden/>
          </w:rPr>
          <w:fldChar w:fldCharType="separate"/>
        </w:r>
        <w:r w:rsidR="008F25C7" w:rsidRPr="00F3415E">
          <w:rPr>
            <w:noProof/>
            <w:webHidden/>
          </w:rPr>
          <w:t>7</w:t>
        </w:r>
        <w:r w:rsidR="004A52C3" w:rsidRPr="00F3415E">
          <w:rPr>
            <w:noProof/>
            <w:webHidden/>
          </w:rPr>
          <w:fldChar w:fldCharType="end"/>
        </w:r>
      </w:hyperlink>
    </w:p>
    <w:p w14:paraId="5DA451AA" w14:textId="77777777" w:rsidR="004A52C3" w:rsidRPr="00F3415E" w:rsidRDefault="00FA2E91">
      <w:pPr>
        <w:pStyle w:val="Indholdsfortegnelse1"/>
        <w:tabs>
          <w:tab w:val="right" w:leader="dot" w:pos="9628"/>
        </w:tabs>
        <w:rPr>
          <w:rFonts w:eastAsia="Times New Roman"/>
          <w:noProof/>
          <w:lang w:eastAsia="da-DK"/>
        </w:rPr>
      </w:pPr>
      <w:hyperlink w:anchor="_Toc410896679" w:history="1">
        <w:r w:rsidR="004A52C3" w:rsidRPr="00F3415E">
          <w:rPr>
            <w:rStyle w:val="Llink"/>
            <w:rFonts w:ascii="Verdana" w:eastAsia="Times New Roman" w:hAnsi="Verdana"/>
            <w:noProof/>
            <w:lang w:eastAsia="da-DK"/>
          </w:rPr>
          <w:t>§ 9. Ejerforeningens vedligeholdelse</w:t>
        </w:r>
        <w:r w:rsidR="004A52C3" w:rsidRPr="00F3415E">
          <w:rPr>
            <w:noProof/>
            <w:webHidden/>
          </w:rPr>
          <w:tab/>
        </w:r>
        <w:r w:rsidR="004A52C3" w:rsidRPr="00F3415E">
          <w:rPr>
            <w:noProof/>
            <w:webHidden/>
          </w:rPr>
          <w:fldChar w:fldCharType="begin"/>
        </w:r>
        <w:r w:rsidR="004A52C3" w:rsidRPr="00F3415E">
          <w:rPr>
            <w:noProof/>
            <w:webHidden/>
          </w:rPr>
          <w:instrText xml:space="preserve"> PAGEREF _Toc410896679 \h </w:instrText>
        </w:r>
        <w:r w:rsidR="004A52C3" w:rsidRPr="00F3415E">
          <w:rPr>
            <w:noProof/>
            <w:webHidden/>
          </w:rPr>
        </w:r>
        <w:r w:rsidR="004A52C3" w:rsidRPr="00F3415E">
          <w:rPr>
            <w:noProof/>
            <w:webHidden/>
          </w:rPr>
          <w:fldChar w:fldCharType="separate"/>
        </w:r>
        <w:r w:rsidR="008F25C7" w:rsidRPr="00F3415E">
          <w:rPr>
            <w:noProof/>
            <w:webHidden/>
          </w:rPr>
          <w:t>7</w:t>
        </w:r>
        <w:r w:rsidR="004A52C3" w:rsidRPr="00F3415E">
          <w:rPr>
            <w:noProof/>
            <w:webHidden/>
          </w:rPr>
          <w:fldChar w:fldCharType="end"/>
        </w:r>
      </w:hyperlink>
    </w:p>
    <w:p w14:paraId="03DDC6D2" w14:textId="77777777" w:rsidR="004A52C3" w:rsidRPr="00F3415E" w:rsidRDefault="00FA2E91">
      <w:pPr>
        <w:pStyle w:val="Indholdsfortegnelse1"/>
        <w:tabs>
          <w:tab w:val="right" w:leader="dot" w:pos="9628"/>
        </w:tabs>
        <w:rPr>
          <w:rFonts w:eastAsia="Times New Roman"/>
          <w:noProof/>
          <w:lang w:eastAsia="da-DK"/>
        </w:rPr>
      </w:pPr>
      <w:hyperlink w:anchor="_Toc410896680" w:history="1">
        <w:r w:rsidR="004A52C3" w:rsidRPr="00F3415E">
          <w:rPr>
            <w:rStyle w:val="Llink"/>
            <w:rFonts w:ascii="Verdana" w:eastAsia="Times New Roman" w:hAnsi="Verdana"/>
            <w:noProof/>
            <w:lang w:eastAsia="da-DK"/>
          </w:rPr>
          <w:t>§ 10. Medlemmets vedligeholdelse</w:t>
        </w:r>
        <w:r w:rsidR="004A52C3" w:rsidRPr="00F3415E">
          <w:rPr>
            <w:noProof/>
            <w:webHidden/>
          </w:rPr>
          <w:tab/>
        </w:r>
        <w:r w:rsidR="004A52C3" w:rsidRPr="00F3415E">
          <w:rPr>
            <w:noProof/>
            <w:webHidden/>
          </w:rPr>
          <w:fldChar w:fldCharType="begin"/>
        </w:r>
        <w:r w:rsidR="004A52C3" w:rsidRPr="00F3415E">
          <w:rPr>
            <w:noProof/>
            <w:webHidden/>
          </w:rPr>
          <w:instrText xml:space="preserve"> PAGEREF _Toc410896680 \h </w:instrText>
        </w:r>
        <w:r w:rsidR="004A52C3" w:rsidRPr="00F3415E">
          <w:rPr>
            <w:noProof/>
            <w:webHidden/>
          </w:rPr>
        </w:r>
        <w:r w:rsidR="004A52C3" w:rsidRPr="00F3415E">
          <w:rPr>
            <w:noProof/>
            <w:webHidden/>
          </w:rPr>
          <w:fldChar w:fldCharType="separate"/>
        </w:r>
        <w:r w:rsidR="008F25C7" w:rsidRPr="00F3415E">
          <w:rPr>
            <w:noProof/>
            <w:webHidden/>
          </w:rPr>
          <w:t>7</w:t>
        </w:r>
        <w:r w:rsidR="004A52C3" w:rsidRPr="00F3415E">
          <w:rPr>
            <w:noProof/>
            <w:webHidden/>
          </w:rPr>
          <w:fldChar w:fldCharType="end"/>
        </w:r>
      </w:hyperlink>
    </w:p>
    <w:p w14:paraId="6E211484" w14:textId="77777777" w:rsidR="004A52C3" w:rsidRPr="00F3415E" w:rsidRDefault="00FA2E91">
      <w:pPr>
        <w:pStyle w:val="Indholdsfortegnelse1"/>
        <w:tabs>
          <w:tab w:val="right" w:leader="dot" w:pos="9628"/>
        </w:tabs>
        <w:rPr>
          <w:rFonts w:eastAsia="Times New Roman"/>
          <w:noProof/>
          <w:lang w:eastAsia="da-DK"/>
        </w:rPr>
      </w:pPr>
      <w:hyperlink w:anchor="_Toc410896681" w:history="1">
        <w:r w:rsidR="004A52C3" w:rsidRPr="00F3415E">
          <w:rPr>
            <w:rStyle w:val="Llink"/>
            <w:rFonts w:ascii="Verdana" w:eastAsia="Times New Roman" w:hAnsi="Verdana"/>
            <w:noProof/>
            <w:lang w:eastAsia="da-DK"/>
          </w:rPr>
          <w:t>§ 11. Forandringer</w:t>
        </w:r>
        <w:r w:rsidR="004A52C3" w:rsidRPr="00F3415E">
          <w:rPr>
            <w:noProof/>
            <w:webHidden/>
          </w:rPr>
          <w:tab/>
        </w:r>
        <w:r w:rsidR="004A52C3" w:rsidRPr="00F3415E">
          <w:rPr>
            <w:noProof/>
            <w:webHidden/>
          </w:rPr>
          <w:fldChar w:fldCharType="begin"/>
        </w:r>
        <w:r w:rsidR="004A52C3" w:rsidRPr="00F3415E">
          <w:rPr>
            <w:noProof/>
            <w:webHidden/>
          </w:rPr>
          <w:instrText xml:space="preserve"> PAGEREF _Toc410896681 \h </w:instrText>
        </w:r>
        <w:r w:rsidR="004A52C3" w:rsidRPr="00F3415E">
          <w:rPr>
            <w:noProof/>
            <w:webHidden/>
          </w:rPr>
        </w:r>
        <w:r w:rsidR="004A52C3" w:rsidRPr="00F3415E">
          <w:rPr>
            <w:noProof/>
            <w:webHidden/>
          </w:rPr>
          <w:fldChar w:fldCharType="separate"/>
        </w:r>
        <w:r w:rsidR="008F25C7" w:rsidRPr="00F3415E">
          <w:rPr>
            <w:noProof/>
            <w:webHidden/>
          </w:rPr>
          <w:t>8</w:t>
        </w:r>
        <w:r w:rsidR="004A52C3" w:rsidRPr="00F3415E">
          <w:rPr>
            <w:noProof/>
            <w:webHidden/>
          </w:rPr>
          <w:fldChar w:fldCharType="end"/>
        </w:r>
      </w:hyperlink>
    </w:p>
    <w:p w14:paraId="061D0EEE" w14:textId="77777777" w:rsidR="004A52C3" w:rsidRPr="00F3415E" w:rsidRDefault="00FA2E91">
      <w:pPr>
        <w:pStyle w:val="Indholdsfortegnelse1"/>
        <w:tabs>
          <w:tab w:val="right" w:leader="dot" w:pos="9628"/>
        </w:tabs>
        <w:rPr>
          <w:rFonts w:eastAsia="Times New Roman"/>
          <w:noProof/>
          <w:lang w:eastAsia="da-DK"/>
        </w:rPr>
      </w:pPr>
      <w:hyperlink w:anchor="_Toc410896682" w:history="1">
        <w:r w:rsidR="004A52C3" w:rsidRPr="00F3415E">
          <w:rPr>
            <w:rStyle w:val="Llink"/>
            <w:rFonts w:ascii="Verdana" w:eastAsia="Times New Roman" w:hAnsi="Verdana"/>
            <w:noProof/>
            <w:lang w:eastAsia="da-DK"/>
          </w:rPr>
          <w:t>§ 12. Varme og vand</w:t>
        </w:r>
        <w:r w:rsidR="004A52C3" w:rsidRPr="00F3415E">
          <w:rPr>
            <w:noProof/>
            <w:webHidden/>
          </w:rPr>
          <w:tab/>
        </w:r>
        <w:r w:rsidR="004A52C3" w:rsidRPr="00F3415E">
          <w:rPr>
            <w:noProof/>
            <w:webHidden/>
          </w:rPr>
          <w:fldChar w:fldCharType="begin"/>
        </w:r>
        <w:r w:rsidR="004A52C3" w:rsidRPr="00F3415E">
          <w:rPr>
            <w:noProof/>
            <w:webHidden/>
          </w:rPr>
          <w:instrText xml:space="preserve"> PAGEREF _Toc410896682 \h </w:instrText>
        </w:r>
        <w:r w:rsidR="004A52C3" w:rsidRPr="00F3415E">
          <w:rPr>
            <w:noProof/>
            <w:webHidden/>
          </w:rPr>
        </w:r>
        <w:r w:rsidR="004A52C3" w:rsidRPr="00F3415E">
          <w:rPr>
            <w:noProof/>
            <w:webHidden/>
          </w:rPr>
          <w:fldChar w:fldCharType="separate"/>
        </w:r>
        <w:r w:rsidR="008F25C7" w:rsidRPr="00F3415E">
          <w:rPr>
            <w:noProof/>
            <w:webHidden/>
          </w:rPr>
          <w:t>8</w:t>
        </w:r>
        <w:r w:rsidR="004A52C3" w:rsidRPr="00F3415E">
          <w:rPr>
            <w:noProof/>
            <w:webHidden/>
          </w:rPr>
          <w:fldChar w:fldCharType="end"/>
        </w:r>
      </w:hyperlink>
    </w:p>
    <w:p w14:paraId="23D2876C" w14:textId="77777777" w:rsidR="004A52C3" w:rsidRPr="00F3415E" w:rsidRDefault="00FA2E91">
      <w:pPr>
        <w:pStyle w:val="Indholdsfortegnelse1"/>
        <w:tabs>
          <w:tab w:val="right" w:leader="dot" w:pos="9628"/>
        </w:tabs>
        <w:rPr>
          <w:rFonts w:eastAsia="Times New Roman"/>
          <w:noProof/>
          <w:lang w:eastAsia="da-DK"/>
        </w:rPr>
      </w:pPr>
      <w:hyperlink w:anchor="_Toc410896683" w:history="1">
        <w:r w:rsidR="004A52C3" w:rsidRPr="00F3415E">
          <w:rPr>
            <w:rStyle w:val="Llink"/>
            <w:rFonts w:ascii="Verdana" w:eastAsia="Times New Roman" w:hAnsi="Verdana"/>
            <w:noProof/>
            <w:lang w:eastAsia="da-DK"/>
          </w:rPr>
          <w:t>§ 13. Ordensregler</w:t>
        </w:r>
        <w:r w:rsidR="004A52C3" w:rsidRPr="00F3415E">
          <w:rPr>
            <w:noProof/>
            <w:webHidden/>
          </w:rPr>
          <w:tab/>
        </w:r>
        <w:r w:rsidR="004A52C3" w:rsidRPr="00F3415E">
          <w:rPr>
            <w:noProof/>
            <w:webHidden/>
          </w:rPr>
          <w:fldChar w:fldCharType="begin"/>
        </w:r>
        <w:r w:rsidR="004A52C3" w:rsidRPr="00F3415E">
          <w:rPr>
            <w:noProof/>
            <w:webHidden/>
          </w:rPr>
          <w:instrText xml:space="preserve"> PAGEREF _Toc410896683 \h </w:instrText>
        </w:r>
        <w:r w:rsidR="004A52C3" w:rsidRPr="00F3415E">
          <w:rPr>
            <w:noProof/>
            <w:webHidden/>
          </w:rPr>
        </w:r>
        <w:r w:rsidR="004A52C3" w:rsidRPr="00F3415E">
          <w:rPr>
            <w:noProof/>
            <w:webHidden/>
          </w:rPr>
          <w:fldChar w:fldCharType="separate"/>
        </w:r>
        <w:r w:rsidR="008F25C7" w:rsidRPr="00F3415E">
          <w:rPr>
            <w:noProof/>
            <w:webHidden/>
          </w:rPr>
          <w:t>9</w:t>
        </w:r>
        <w:r w:rsidR="004A52C3" w:rsidRPr="00F3415E">
          <w:rPr>
            <w:noProof/>
            <w:webHidden/>
          </w:rPr>
          <w:fldChar w:fldCharType="end"/>
        </w:r>
      </w:hyperlink>
    </w:p>
    <w:p w14:paraId="5EA1EE3C" w14:textId="77777777" w:rsidR="004A52C3" w:rsidRPr="00F3415E" w:rsidRDefault="00FA2E91">
      <w:pPr>
        <w:pStyle w:val="Indholdsfortegnelse1"/>
        <w:tabs>
          <w:tab w:val="right" w:leader="dot" w:pos="9628"/>
        </w:tabs>
        <w:rPr>
          <w:rFonts w:eastAsia="Times New Roman"/>
          <w:noProof/>
          <w:lang w:eastAsia="da-DK"/>
        </w:rPr>
      </w:pPr>
      <w:hyperlink w:anchor="_Toc410896684" w:history="1">
        <w:r w:rsidR="004A52C3" w:rsidRPr="00F3415E">
          <w:rPr>
            <w:rStyle w:val="Llink"/>
            <w:rFonts w:ascii="Verdana" w:eastAsia="Times New Roman" w:hAnsi="Verdana"/>
            <w:noProof/>
            <w:lang w:eastAsia="da-DK"/>
          </w:rPr>
          <w:t>§ 14. Pulterrum og parkering</w:t>
        </w:r>
        <w:r w:rsidR="004A52C3" w:rsidRPr="00F3415E">
          <w:rPr>
            <w:noProof/>
            <w:webHidden/>
          </w:rPr>
          <w:tab/>
        </w:r>
        <w:r w:rsidR="004A52C3" w:rsidRPr="00F3415E">
          <w:rPr>
            <w:noProof/>
            <w:webHidden/>
          </w:rPr>
          <w:fldChar w:fldCharType="begin"/>
        </w:r>
        <w:r w:rsidR="004A52C3" w:rsidRPr="00F3415E">
          <w:rPr>
            <w:noProof/>
            <w:webHidden/>
          </w:rPr>
          <w:instrText xml:space="preserve"> PAGEREF _Toc410896684 \h </w:instrText>
        </w:r>
        <w:r w:rsidR="004A52C3" w:rsidRPr="00F3415E">
          <w:rPr>
            <w:noProof/>
            <w:webHidden/>
          </w:rPr>
        </w:r>
        <w:r w:rsidR="004A52C3" w:rsidRPr="00F3415E">
          <w:rPr>
            <w:noProof/>
            <w:webHidden/>
          </w:rPr>
          <w:fldChar w:fldCharType="separate"/>
        </w:r>
        <w:r w:rsidR="008F25C7" w:rsidRPr="00F3415E">
          <w:rPr>
            <w:noProof/>
            <w:webHidden/>
          </w:rPr>
          <w:t>9</w:t>
        </w:r>
        <w:r w:rsidR="004A52C3" w:rsidRPr="00F3415E">
          <w:rPr>
            <w:noProof/>
            <w:webHidden/>
          </w:rPr>
          <w:fldChar w:fldCharType="end"/>
        </w:r>
      </w:hyperlink>
    </w:p>
    <w:p w14:paraId="053D4FE3" w14:textId="77777777" w:rsidR="004A52C3" w:rsidRPr="00F3415E" w:rsidRDefault="00FA2E91">
      <w:pPr>
        <w:pStyle w:val="Indholdsfortegnelse1"/>
        <w:tabs>
          <w:tab w:val="right" w:leader="dot" w:pos="9628"/>
        </w:tabs>
        <w:rPr>
          <w:rFonts w:eastAsia="Times New Roman"/>
          <w:noProof/>
          <w:lang w:eastAsia="da-DK"/>
        </w:rPr>
      </w:pPr>
      <w:hyperlink w:anchor="_Toc410896685" w:history="1">
        <w:r w:rsidR="004A52C3" w:rsidRPr="00F3415E">
          <w:rPr>
            <w:rStyle w:val="Llink"/>
            <w:rFonts w:ascii="Verdana" w:eastAsia="Times New Roman" w:hAnsi="Verdana"/>
            <w:noProof/>
            <w:lang w:eastAsia="da-DK"/>
          </w:rPr>
          <w:t>§ 15. Misligholdelse</w:t>
        </w:r>
        <w:r w:rsidR="004A52C3" w:rsidRPr="00F3415E">
          <w:rPr>
            <w:noProof/>
            <w:webHidden/>
          </w:rPr>
          <w:tab/>
        </w:r>
        <w:r w:rsidR="004A52C3" w:rsidRPr="00F3415E">
          <w:rPr>
            <w:noProof/>
            <w:webHidden/>
          </w:rPr>
          <w:fldChar w:fldCharType="begin"/>
        </w:r>
        <w:r w:rsidR="004A52C3" w:rsidRPr="00F3415E">
          <w:rPr>
            <w:noProof/>
            <w:webHidden/>
          </w:rPr>
          <w:instrText xml:space="preserve"> PAGEREF _Toc410896685 \h </w:instrText>
        </w:r>
        <w:r w:rsidR="004A52C3" w:rsidRPr="00F3415E">
          <w:rPr>
            <w:noProof/>
            <w:webHidden/>
          </w:rPr>
        </w:r>
        <w:r w:rsidR="004A52C3" w:rsidRPr="00F3415E">
          <w:rPr>
            <w:noProof/>
            <w:webHidden/>
          </w:rPr>
          <w:fldChar w:fldCharType="separate"/>
        </w:r>
        <w:r w:rsidR="008F25C7" w:rsidRPr="00F3415E">
          <w:rPr>
            <w:noProof/>
            <w:webHidden/>
          </w:rPr>
          <w:t>10</w:t>
        </w:r>
        <w:r w:rsidR="004A52C3" w:rsidRPr="00F3415E">
          <w:rPr>
            <w:noProof/>
            <w:webHidden/>
          </w:rPr>
          <w:fldChar w:fldCharType="end"/>
        </w:r>
      </w:hyperlink>
    </w:p>
    <w:p w14:paraId="1C2E7402" w14:textId="77777777" w:rsidR="004A52C3" w:rsidRPr="00F3415E" w:rsidRDefault="00FA2E91">
      <w:pPr>
        <w:pStyle w:val="Indholdsfortegnelse1"/>
        <w:tabs>
          <w:tab w:val="right" w:leader="dot" w:pos="9628"/>
        </w:tabs>
        <w:rPr>
          <w:rFonts w:eastAsia="Times New Roman"/>
          <w:noProof/>
          <w:lang w:eastAsia="da-DK"/>
        </w:rPr>
      </w:pPr>
      <w:hyperlink w:anchor="_Toc410896686" w:history="1">
        <w:r w:rsidR="004A52C3" w:rsidRPr="00F3415E">
          <w:rPr>
            <w:rStyle w:val="Llink"/>
            <w:rFonts w:ascii="Verdana" w:eastAsia="Times New Roman" w:hAnsi="Verdana"/>
            <w:noProof/>
            <w:lang w:eastAsia="da-DK"/>
          </w:rPr>
          <w:t>§ 16. Kommunikation</w:t>
        </w:r>
        <w:r w:rsidR="004A52C3" w:rsidRPr="00F3415E">
          <w:rPr>
            <w:noProof/>
            <w:webHidden/>
          </w:rPr>
          <w:tab/>
        </w:r>
        <w:r w:rsidR="004A52C3" w:rsidRPr="00F3415E">
          <w:rPr>
            <w:noProof/>
            <w:webHidden/>
          </w:rPr>
          <w:fldChar w:fldCharType="begin"/>
        </w:r>
        <w:r w:rsidR="004A52C3" w:rsidRPr="00F3415E">
          <w:rPr>
            <w:noProof/>
            <w:webHidden/>
          </w:rPr>
          <w:instrText xml:space="preserve"> PAGEREF _Toc410896686 \h </w:instrText>
        </w:r>
        <w:r w:rsidR="004A52C3" w:rsidRPr="00F3415E">
          <w:rPr>
            <w:noProof/>
            <w:webHidden/>
          </w:rPr>
        </w:r>
        <w:r w:rsidR="004A52C3" w:rsidRPr="00F3415E">
          <w:rPr>
            <w:noProof/>
            <w:webHidden/>
          </w:rPr>
          <w:fldChar w:fldCharType="separate"/>
        </w:r>
        <w:r w:rsidR="008F25C7" w:rsidRPr="00F3415E">
          <w:rPr>
            <w:noProof/>
            <w:webHidden/>
          </w:rPr>
          <w:t>10</w:t>
        </w:r>
        <w:r w:rsidR="004A52C3" w:rsidRPr="00F3415E">
          <w:rPr>
            <w:noProof/>
            <w:webHidden/>
          </w:rPr>
          <w:fldChar w:fldCharType="end"/>
        </w:r>
      </w:hyperlink>
    </w:p>
    <w:p w14:paraId="3D254193" w14:textId="77777777" w:rsidR="004A52C3" w:rsidRPr="00F3415E" w:rsidRDefault="00FA2E91">
      <w:pPr>
        <w:pStyle w:val="Indholdsfortegnelse1"/>
        <w:tabs>
          <w:tab w:val="right" w:leader="dot" w:pos="9628"/>
        </w:tabs>
        <w:rPr>
          <w:rFonts w:eastAsia="Times New Roman"/>
          <w:noProof/>
          <w:lang w:eastAsia="da-DK"/>
        </w:rPr>
      </w:pPr>
      <w:hyperlink w:anchor="_Toc410896687" w:history="1">
        <w:r w:rsidR="004A52C3" w:rsidRPr="00F3415E">
          <w:rPr>
            <w:rStyle w:val="Llink"/>
            <w:rFonts w:ascii="Verdana" w:eastAsia="Times New Roman" w:hAnsi="Verdana"/>
            <w:noProof/>
            <w:lang w:eastAsia="da-DK"/>
          </w:rPr>
          <w:t>§ 17. Sikkerhedsstillelse</w:t>
        </w:r>
        <w:r w:rsidR="004A52C3" w:rsidRPr="00F3415E">
          <w:rPr>
            <w:noProof/>
            <w:webHidden/>
          </w:rPr>
          <w:tab/>
        </w:r>
        <w:r w:rsidR="004A52C3" w:rsidRPr="00F3415E">
          <w:rPr>
            <w:noProof/>
            <w:webHidden/>
          </w:rPr>
          <w:fldChar w:fldCharType="begin"/>
        </w:r>
        <w:r w:rsidR="004A52C3" w:rsidRPr="00F3415E">
          <w:rPr>
            <w:noProof/>
            <w:webHidden/>
          </w:rPr>
          <w:instrText xml:space="preserve"> PAGEREF _Toc410896687 \h </w:instrText>
        </w:r>
        <w:r w:rsidR="004A52C3" w:rsidRPr="00F3415E">
          <w:rPr>
            <w:noProof/>
            <w:webHidden/>
          </w:rPr>
        </w:r>
        <w:r w:rsidR="004A52C3" w:rsidRPr="00F3415E">
          <w:rPr>
            <w:noProof/>
            <w:webHidden/>
          </w:rPr>
          <w:fldChar w:fldCharType="separate"/>
        </w:r>
        <w:r w:rsidR="008F25C7" w:rsidRPr="00F3415E">
          <w:rPr>
            <w:noProof/>
            <w:webHidden/>
          </w:rPr>
          <w:t>10</w:t>
        </w:r>
        <w:r w:rsidR="004A52C3" w:rsidRPr="00F3415E">
          <w:rPr>
            <w:noProof/>
            <w:webHidden/>
          </w:rPr>
          <w:fldChar w:fldCharType="end"/>
        </w:r>
      </w:hyperlink>
    </w:p>
    <w:p w14:paraId="59517DDE" w14:textId="77777777" w:rsidR="004A52C3" w:rsidRPr="00F3415E" w:rsidRDefault="00FA2E91">
      <w:pPr>
        <w:pStyle w:val="Indholdsfortegnelse1"/>
        <w:tabs>
          <w:tab w:val="right" w:leader="dot" w:pos="9628"/>
        </w:tabs>
        <w:rPr>
          <w:rFonts w:eastAsia="Times New Roman"/>
          <w:noProof/>
          <w:lang w:eastAsia="da-DK"/>
        </w:rPr>
      </w:pPr>
      <w:hyperlink w:anchor="_Toc410896688" w:history="1">
        <w:r w:rsidR="004A52C3" w:rsidRPr="00F3415E">
          <w:rPr>
            <w:rStyle w:val="Llink"/>
            <w:rFonts w:ascii="Verdana" w:eastAsia="Times New Roman" w:hAnsi="Verdana"/>
            <w:noProof/>
            <w:lang w:eastAsia="da-DK"/>
          </w:rPr>
          <w:t>§ 18. Påtaleret</w:t>
        </w:r>
        <w:r w:rsidR="004A52C3" w:rsidRPr="00F3415E">
          <w:rPr>
            <w:noProof/>
            <w:webHidden/>
          </w:rPr>
          <w:tab/>
        </w:r>
        <w:r w:rsidR="004A52C3" w:rsidRPr="00F3415E">
          <w:rPr>
            <w:noProof/>
            <w:webHidden/>
          </w:rPr>
          <w:fldChar w:fldCharType="begin"/>
        </w:r>
        <w:r w:rsidR="004A52C3" w:rsidRPr="00F3415E">
          <w:rPr>
            <w:noProof/>
            <w:webHidden/>
          </w:rPr>
          <w:instrText xml:space="preserve"> PAGEREF _Toc410896688 \h </w:instrText>
        </w:r>
        <w:r w:rsidR="004A52C3" w:rsidRPr="00F3415E">
          <w:rPr>
            <w:noProof/>
            <w:webHidden/>
          </w:rPr>
        </w:r>
        <w:r w:rsidR="004A52C3" w:rsidRPr="00F3415E">
          <w:rPr>
            <w:noProof/>
            <w:webHidden/>
          </w:rPr>
          <w:fldChar w:fldCharType="separate"/>
        </w:r>
        <w:r w:rsidR="008F25C7" w:rsidRPr="00F3415E">
          <w:rPr>
            <w:noProof/>
            <w:webHidden/>
          </w:rPr>
          <w:t>11</w:t>
        </w:r>
        <w:r w:rsidR="004A52C3" w:rsidRPr="00F3415E">
          <w:rPr>
            <w:noProof/>
            <w:webHidden/>
          </w:rPr>
          <w:fldChar w:fldCharType="end"/>
        </w:r>
      </w:hyperlink>
    </w:p>
    <w:p w14:paraId="265682D8" w14:textId="77777777" w:rsidR="004A52C3" w:rsidRPr="00F3415E" w:rsidRDefault="00FA2E91">
      <w:pPr>
        <w:pStyle w:val="Indholdsfortegnelse1"/>
        <w:tabs>
          <w:tab w:val="right" w:leader="dot" w:pos="9628"/>
        </w:tabs>
        <w:rPr>
          <w:rFonts w:eastAsia="Times New Roman"/>
          <w:noProof/>
          <w:lang w:eastAsia="da-DK"/>
        </w:rPr>
      </w:pPr>
      <w:hyperlink w:anchor="_Toc410896689" w:history="1">
        <w:r w:rsidR="004A52C3" w:rsidRPr="00F3415E">
          <w:rPr>
            <w:rStyle w:val="Llink"/>
            <w:rFonts w:ascii="Verdana" w:eastAsia="Times New Roman" w:hAnsi="Verdana"/>
            <w:noProof/>
            <w:lang w:eastAsia="da-DK"/>
          </w:rPr>
          <w:t>Bemærkninger og fortolkningsbidrag</w:t>
        </w:r>
        <w:r w:rsidR="004A52C3" w:rsidRPr="00F3415E">
          <w:rPr>
            <w:noProof/>
            <w:webHidden/>
          </w:rPr>
          <w:tab/>
        </w:r>
        <w:r w:rsidR="004A52C3" w:rsidRPr="00F3415E">
          <w:rPr>
            <w:noProof/>
            <w:webHidden/>
          </w:rPr>
          <w:fldChar w:fldCharType="begin"/>
        </w:r>
        <w:r w:rsidR="004A52C3" w:rsidRPr="00F3415E">
          <w:rPr>
            <w:noProof/>
            <w:webHidden/>
          </w:rPr>
          <w:instrText xml:space="preserve"> PAGEREF _Toc410896689 \h </w:instrText>
        </w:r>
        <w:r w:rsidR="004A52C3" w:rsidRPr="00F3415E">
          <w:rPr>
            <w:noProof/>
            <w:webHidden/>
          </w:rPr>
        </w:r>
        <w:r w:rsidR="004A52C3" w:rsidRPr="00F3415E">
          <w:rPr>
            <w:noProof/>
            <w:webHidden/>
          </w:rPr>
          <w:fldChar w:fldCharType="separate"/>
        </w:r>
        <w:r w:rsidR="008F25C7" w:rsidRPr="00F3415E">
          <w:rPr>
            <w:noProof/>
            <w:webHidden/>
          </w:rPr>
          <w:t>12</w:t>
        </w:r>
        <w:r w:rsidR="004A52C3" w:rsidRPr="00F3415E">
          <w:rPr>
            <w:noProof/>
            <w:webHidden/>
          </w:rPr>
          <w:fldChar w:fldCharType="end"/>
        </w:r>
      </w:hyperlink>
    </w:p>
    <w:p w14:paraId="5FE66019" w14:textId="77777777" w:rsidR="0055728E" w:rsidRPr="00F3415E" w:rsidRDefault="0055728E" w:rsidP="000F57BA">
      <w:r w:rsidRPr="00F3415E">
        <w:rPr>
          <w:rFonts w:ascii="Verdana" w:hAnsi="Verdana"/>
          <w:b/>
          <w:bCs/>
          <w:sz w:val="20"/>
          <w:szCs w:val="20"/>
        </w:rPr>
        <w:fldChar w:fldCharType="end"/>
      </w:r>
    </w:p>
    <w:p w14:paraId="240191CD" w14:textId="77777777" w:rsidR="002D6898" w:rsidRPr="00F3415E" w:rsidRDefault="00BD52FB" w:rsidP="000F57BA">
      <w:pPr>
        <w:pStyle w:val="paragraftekst"/>
        <w:contextualSpacing/>
        <w:rPr>
          <w:rFonts w:ascii="Verdana" w:hAnsi="Verdana"/>
          <w:b/>
          <w:bCs/>
          <w:sz w:val="20"/>
          <w:szCs w:val="20"/>
        </w:rPr>
      </w:pPr>
      <w:r w:rsidRPr="00F3415E">
        <w:rPr>
          <w:rFonts w:ascii="Verdana" w:hAnsi="Verdana"/>
          <w:b/>
          <w:bCs/>
          <w:sz w:val="22"/>
          <w:szCs w:val="22"/>
        </w:rPr>
        <w:br w:type="page"/>
      </w:r>
    </w:p>
    <w:p w14:paraId="6B431C78" w14:textId="77777777" w:rsidR="00982BB6" w:rsidRPr="00F3415E" w:rsidRDefault="00982BB6" w:rsidP="00982BB6">
      <w:pPr>
        <w:pStyle w:val="paragraftekst"/>
        <w:contextualSpacing/>
        <w:rPr>
          <w:rFonts w:ascii="Verdana" w:hAnsi="Verdana"/>
          <w:b/>
          <w:bCs/>
          <w:sz w:val="20"/>
          <w:szCs w:val="20"/>
        </w:rPr>
      </w:pPr>
      <w:bookmarkStart w:id="1" w:name="_Toc398213255"/>
      <w:bookmarkStart w:id="2" w:name="_Toc377632591"/>
    </w:p>
    <w:p w14:paraId="08A80DE0" w14:textId="77777777" w:rsidR="00982BB6" w:rsidRPr="00F3415E" w:rsidRDefault="00982BB6" w:rsidP="00982BB6">
      <w:pPr>
        <w:pStyle w:val="Overskrift1"/>
        <w:spacing w:after="0" w:line="240" w:lineRule="auto"/>
        <w:ind w:left="0" w:firstLine="0"/>
        <w:contextualSpacing/>
        <w:rPr>
          <w:rFonts w:ascii="Verdana" w:eastAsia="Times New Roman" w:hAnsi="Verdana" w:cs="Arial"/>
          <w:b w:val="0"/>
          <w:color w:val="000000"/>
          <w:sz w:val="20"/>
          <w:szCs w:val="24"/>
          <w:lang w:eastAsia="da-DK"/>
        </w:rPr>
      </w:pPr>
      <w:bookmarkStart w:id="3" w:name="_Toc409618256"/>
      <w:bookmarkStart w:id="4" w:name="_Toc410896670"/>
      <w:r w:rsidRPr="00F3415E">
        <w:rPr>
          <w:rFonts w:ascii="Verdana" w:eastAsia="Times New Roman" w:hAnsi="Verdana"/>
          <w:bCs w:val="0"/>
          <w:color w:val="002060"/>
          <w:sz w:val="20"/>
          <w:szCs w:val="20"/>
          <w:lang w:eastAsia="da-DK"/>
        </w:rPr>
        <w:t>Forord</w:t>
      </w:r>
      <w:bookmarkEnd w:id="3"/>
      <w:bookmarkEnd w:id="4"/>
    </w:p>
    <w:p w14:paraId="3228FB9B" w14:textId="77777777" w:rsidR="00982BB6" w:rsidRPr="00F3415E" w:rsidRDefault="00982BB6" w:rsidP="00982BB6">
      <w:pPr>
        <w:spacing w:after="0" w:line="240" w:lineRule="auto"/>
        <w:contextualSpacing/>
        <w:rPr>
          <w:rFonts w:ascii="Verdana" w:eastAsia="Times New Roman" w:hAnsi="Verdana" w:cs="Arial"/>
          <w:color w:val="000000"/>
          <w:sz w:val="20"/>
          <w:szCs w:val="24"/>
          <w:lang w:eastAsia="da-DK"/>
        </w:rPr>
      </w:pPr>
      <w:r w:rsidRPr="00F3415E">
        <w:rPr>
          <w:rFonts w:ascii="Verdana" w:eastAsia="Times New Roman" w:hAnsi="Verdana" w:cs="Arial"/>
          <w:color w:val="000000"/>
          <w:sz w:val="20"/>
          <w:szCs w:val="24"/>
          <w:lang w:eastAsia="da-DK"/>
        </w:rPr>
        <w:t xml:space="preserve">Ejerforeningens vedtægter er det sæt regler, som sammen med lovgivningen regulerer forholdet mellem medlemmerne og foreningen og medlemmerne indbyrdes. Herudover regulerer vedtægterne, hvordan foreningen og ejendommen skal drives. </w:t>
      </w:r>
    </w:p>
    <w:p w14:paraId="694929BF" w14:textId="77777777" w:rsidR="00982BB6" w:rsidRPr="00F3415E" w:rsidRDefault="00982BB6" w:rsidP="00982BB6">
      <w:pPr>
        <w:spacing w:after="0" w:line="240" w:lineRule="auto"/>
        <w:contextualSpacing/>
        <w:rPr>
          <w:rFonts w:ascii="Verdana" w:eastAsia="Times New Roman" w:hAnsi="Verdana" w:cs="Arial"/>
          <w:color w:val="000000"/>
          <w:sz w:val="20"/>
          <w:szCs w:val="24"/>
          <w:lang w:eastAsia="da-DK"/>
        </w:rPr>
      </w:pPr>
    </w:p>
    <w:p w14:paraId="36D36652" w14:textId="77777777" w:rsidR="00982BB6" w:rsidRPr="00F3415E" w:rsidRDefault="00982BB6" w:rsidP="00982BB6">
      <w:pPr>
        <w:spacing w:after="0" w:line="240" w:lineRule="auto"/>
        <w:contextualSpacing/>
        <w:rPr>
          <w:rFonts w:ascii="Verdana" w:eastAsia="Times New Roman" w:hAnsi="Verdana" w:cs="Arial"/>
          <w:color w:val="000000"/>
          <w:sz w:val="20"/>
          <w:szCs w:val="24"/>
          <w:lang w:eastAsia="da-DK"/>
        </w:rPr>
      </w:pPr>
      <w:r w:rsidRPr="00F3415E">
        <w:rPr>
          <w:rFonts w:ascii="Verdana" w:eastAsia="Times New Roman" w:hAnsi="Verdana" w:cs="Arial"/>
          <w:color w:val="000000"/>
          <w:sz w:val="20"/>
          <w:szCs w:val="24"/>
          <w:lang w:eastAsia="da-DK"/>
        </w:rPr>
        <w:t xml:space="preserve">Vedtægterne skal altid fortolkes </w:t>
      </w:r>
      <w:r w:rsidRPr="00F3415E">
        <w:rPr>
          <w:rFonts w:ascii="Verdana" w:eastAsia="Times New Roman" w:hAnsi="Verdana" w:cs="Arial"/>
          <w:color w:val="000000"/>
          <w:sz w:val="20"/>
          <w:szCs w:val="24"/>
          <w:u w:val="single"/>
          <w:lang w:eastAsia="da-DK"/>
        </w:rPr>
        <w:t>objektivt</w:t>
      </w:r>
      <w:r w:rsidRPr="00F3415E">
        <w:rPr>
          <w:rFonts w:ascii="Verdana" w:eastAsia="Times New Roman" w:hAnsi="Verdana" w:cs="Arial"/>
          <w:color w:val="000000"/>
          <w:sz w:val="20"/>
          <w:szCs w:val="24"/>
          <w:lang w:eastAsia="da-DK"/>
        </w:rPr>
        <w:t xml:space="preserve">, </w:t>
      </w:r>
      <w:r w:rsidRPr="00F3415E">
        <w:rPr>
          <w:rFonts w:ascii="Verdana" w:eastAsia="Times New Roman" w:hAnsi="Verdana" w:cs="Arial"/>
          <w:color w:val="000000"/>
          <w:sz w:val="20"/>
          <w:szCs w:val="24"/>
          <w:u w:val="single"/>
          <w:lang w:eastAsia="da-DK"/>
        </w:rPr>
        <w:t>sagligt</w:t>
      </w:r>
      <w:r w:rsidRPr="00F3415E">
        <w:rPr>
          <w:rFonts w:ascii="Verdana" w:eastAsia="Times New Roman" w:hAnsi="Verdana" w:cs="Arial"/>
          <w:color w:val="000000"/>
          <w:sz w:val="20"/>
          <w:szCs w:val="24"/>
          <w:lang w:eastAsia="da-DK"/>
        </w:rPr>
        <w:t xml:space="preserve"> og med respekt for foreningsrettens </w:t>
      </w:r>
      <w:r w:rsidRPr="00F3415E">
        <w:rPr>
          <w:rFonts w:ascii="Verdana" w:eastAsia="Times New Roman" w:hAnsi="Verdana" w:cs="Arial"/>
          <w:color w:val="000000"/>
          <w:sz w:val="20"/>
          <w:szCs w:val="24"/>
          <w:u w:val="single"/>
          <w:lang w:eastAsia="da-DK"/>
        </w:rPr>
        <w:t>lighedsgrundsætning</w:t>
      </w:r>
      <w:r w:rsidRPr="00F3415E">
        <w:rPr>
          <w:rFonts w:ascii="Verdana" w:eastAsia="Times New Roman" w:hAnsi="Verdana" w:cs="Arial"/>
          <w:color w:val="000000"/>
          <w:sz w:val="20"/>
          <w:szCs w:val="24"/>
          <w:lang w:eastAsia="da-DK"/>
        </w:rPr>
        <w:t>, som betyder, at alle medlemmer skal behandles lige. Når vedtægterne giver bestyrelsen bemyndigelse til at træffe en beslutning, skal bestyrelsen derfor altid træffe beslutningen ud fra disse grundprincipper.</w:t>
      </w:r>
    </w:p>
    <w:p w14:paraId="67091AC6" w14:textId="77777777" w:rsidR="005542C9" w:rsidRPr="00F3415E" w:rsidRDefault="005542C9" w:rsidP="005542C9">
      <w:pPr>
        <w:spacing w:line="240" w:lineRule="auto"/>
        <w:contextualSpacing/>
        <w:rPr>
          <w:rFonts w:ascii="Verdana" w:hAnsi="Verdana"/>
          <w:sz w:val="20"/>
          <w:szCs w:val="20"/>
        </w:rPr>
      </w:pPr>
    </w:p>
    <w:p w14:paraId="6355069A" w14:textId="77777777" w:rsidR="00982BB6" w:rsidRPr="00F3415E" w:rsidRDefault="005542C9" w:rsidP="00682D38">
      <w:pPr>
        <w:spacing w:line="240" w:lineRule="auto"/>
        <w:contextualSpacing/>
        <w:rPr>
          <w:rFonts w:ascii="Verdana" w:hAnsi="Verdana"/>
          <w:sz w:val="20"/>
          <w:szCs w:val="20"/>
        </w:rPr>
      </w:pPr>
      <w:r w:rsidRPr="00F3415E">
        <w:rPr>
          <w:rFonts w:ascii="Verdana" w:hAnsi="Verdana"/>
          <w:sz w:val="20"/>
          <w:szCs w:val="20"/>
        </w:rPr>
        <w:t xml:space="preserve">Vedtægterne er godkendt på generalforsamlingen og efterfølgende tinglyst. </w:t>
      </w:r>
    </w:p>
    <w:p w14:paraId="4FEB38A2" w14:textId="77777777" w:rsidR="00982BB6" w:rsidRPr="00F3415E" w:rsidRDefault="00982BB6" w:rsidP="00982BB6">
      <w:pPr>
        <w:spacing w:after="0" w:line="240" w:lineRule="auto"/>
        <w:contextualSpacing/>
        <w:rPr>
          <w:rFonts w:ascii="Verdana" w:eastAsia="Times New Roman" w:hAnsi="Verdana" w:cs="Arial"/>
          <w:color w:val="000000"/>
          <w:sz w:val="20"/>
          <w:szCs w:val="24"/>
          <w:lang w:eastAsia="da-DK"/>
        </w:rPr>
      </w:pPr>
    </w:p>
    <w:p w14:paraId="0DE86DE7" w14:textId="77777777" w:rsidR="00982BB6" w:rsidRPr="00F3415E" w:rsidRDefault="00982BB6" w:rsidP="00982BB6">
      <w:pPr>
        <w:spacing w:after="0" w:line="240" w:lineRule="auto"/>
        <w:contextualSpacing/>
        <w:rPr>
          <w:rFonts w:ascii="Verdana" w:eastAsia="Times New Roman" w:hAnsi="Verdana" w:cs="Arial"/>
          <w:color w:val="000000"/>
          <w:sz w:val="20"/>
          <w:szCs w:val="24"/>
          <w:lang w:eastAsia="da-DK"/>
        </w:rPr>
      </w:pPr>
    </w:p>
    <w:p w14:paraId="28CD0299" w14:textId="77777777" w:rsidR="00982BB6" w:rsidRPr="00F3415E" w:rsidRDefault="00982BB6" w:rsidP="00982BB6">
      <w:pPr>
        <w:pStyle w:val="Overskrift1"/>
        <w:spacing w:after="0" w:line="240" w:lineRule="auto"/>
        <w:ind w:left="0" w:firstLine="0"/>
        <w:contextualSpacing/>
        <w:rPr>
          <w:rFonts w:ascii="Verdana" w:eastAsia="Times New Roman" w:hAnsi="Verdana"/>
          <w:bCs w:val="0"/>
          <w:color w:val="002060"/>
          <w:sz w:val="20"/>
          <w:szCs w:val="20"/>
          <w:lang w:eastAsia="da-DK"/>
        </w:rPr>
      </w:pPr>
      <w:bookmarkStart w:id="5" w:name="_Toc409618257"/>
      <w:bookmarkStart w:id="6" w:name="_Toc410896671"/>
      <w:r w:rsidRPr="00F3415E">
        <w:rPr>
          <w:rFonts w:ascii="Verdana" w:eastAsia="Times New Roman" w:hAnsi="Verdana"/>
          <w:bCs w:val="0"/>
          <w:color w:val="002060"/>
          <w:sz w:val="20"/>
          <w:szCs w:val="20"/>
          <w:lang w:eastAsia="da-DK"/>
        </w:rPr>
        <w:t>§ 1. Navn, hjemsted og værneting</w:t>
      </w:r>
      <w:bookmarkEnd w:id="5"/>
      <w:bookmarkEnd w:id="6"/>
    </w:p>
    <w:p w14:paraId="5BE96C97" w14:textId="61FBA969" w:rsidR="00982BB6" w:rsidRPr="00F3415E" w:rsidRDefault="00982BB6" w:rsidP="00982BB6">
      <w:pPr>
        <w:spacing w:after="0" w:line="240" w:lineRule="auto"/>
        <w:contextualSpacing/>
        <w:rPr>
          <w:rFonts w:ascii="Verdana" w:eastAsia="Times New Roman" w:hAnsi="Verdana" w:cs="Arial"/>
          <w:color w:val="000000"/>
          <w:sz w:val="20"/>
          <w:szCs w:val="24"/>
          <w:lang w:eastAsia="da-DK"/>
        </w:rPr>
      </w:pPr>
      <w:r w:rsidRPr="00F3415E">
        <w:rPr>
          <w:rFonts w:ascii="Verdana" w:eastAsia="Times New Roman" w:hAnsi="Verdana" w:cs="Arial"/>
          <w:color w:val="000000"/>
          <w:sz w:val="20"/>
          <w:szCs w:val="24"/>
          <w:lang w:eastAsia="da-DK"/>
        </w:rPr>
        <w:t xml:space="preserve">Foreningens navn er ”Ejerforeningen </w:t>
      </w:r>
      <w:r w:rsidR="006A4557" w:rsidRPr="00F3415E">
        <w:rPr>
          <w:rFonts w:ascii="Verdana" w:eastAsia="Times New Roman" w:hAnsi="Verdana" w:cs="Arial"/>
          <w:color w:val="000000"/>
          <w:sz w:val="20"/>
          <w:szCs w:val="24"/>
          <w:lang w:eastAsia="da-DK"/>
        </w:rPr>
        <w:t>Gammel Køge Landevej</w:t>
      </w:r>
      <w:r w:rsidR="00682D38" w:rsidRPr="00F3415E">
        <w:rPr>
          <w:rFonts w:ascii="Verdana" w:eastAsia="Times New Roman" w:hAnsi="Verdana" w:cs="Arial"/>
          <w:color w:val="000000"/>
          <w:sz w:val="20"/>
          <w:szCs w:val="24"/>
          <w:lang w:eastAsia="da-DK"/>
        </w:rPr>
        <w:t xml:space="preserve"> 233-235</w:t>
      </w:r>
      <w:r w:rsidRPr="00F3415E">
        <w:rPr>
          <w:rFonts w:ascii="Verdana" w:eastAsia="Times New Roman" w:hAnsi="Verdana" w:cs="Arial"/>
          <w:color w:val="000000"/>
          <w:sz w:val="20"/>
          <w:szCs w:val="24"/>
          <w:lang w:eastAsia="da-DK"/>
        </w:rPr>
        <w:t xml:space="preserve">”. </w:t>
      </w:r>
    </w:p>
    <w:p w14:paraId="24F7C1DC" w14:textId="77777777" w:rsidR="00982BB6" w:rsidRPr="00F3415E" w:rsidRDefault="00982BB6" w:rsidP="00982BB6">
      <w:pPr>
        <w:spacing w:after="0" w:line="240" w:lineRule="auto"/>
        <w:contextualSpacing/>
        <w:rPr>
          <w:rFonts w:ascii="Verdana" w:eastAsia="Times New Roman" w:hAnsi="Verdana" w:cs="Arial"/>
          <w:i/>
          <w:color w:val="000000"/>
          <w:sz w:val="20"/>
          <w:szCs w:val="24"/>
          <w:lang w:eastAsia="da-DK"/>
        </w:rPr>
      </w:pPr>
    </w:p>
    <w:p w14:paraId="4FD4E911" w14:textId="77777777" w:rsidR="00982BB6" w:rsidRPr="00F3415E" w:rsidRDefault="00982BB6" w:rsidP="00982BB6">
      <w:pPr>
        <w:spacing w:after="0" w:line="240" w:lineRule="auto"/>
        <w:contextualSpacing/>
        <w:rPr>
          <w:rFonts w:ascii="Verdana" w:eastAsia="Times New Roman" w:hAnsi="Verdana" w:cs="Arial"/>
          <w:color w:val="000000"/>
          <w:sz w:val="20"/>
          <w:szCs w:val="24"/>
          <w:lang w:eastAsia="da-DK"/>
        </w:rPr>
      </w:pPr>
      <w:r w:rsidRPr="00F3415E">
        <w:rPr>
          <w:rFonts w:ascii="Verdana" w:eastAsia="Times New Roman" w:hAnsi="Verdana" w:cs="Arial"/>
          <w:i/>
          <w:color w:val="000000"/>
          <w:sz w:val="20"/>
          <w:szCs w:val="24"/>
          <w:lang w:eastAsia="da-DK"/>
        </w:rPr>
        <w:t>Stk. 2.</w:t>
      </w:r>
      <w:r w:rsidRPr="00F3415E">
        <w:rPr>
          <w:rFonts w:ascii="Verdana" w:eastAsia="Times New Roman" w:hAnsi="Verdana" w:cs="Arial"/>
          <w:color w:val="000000"/>
          <w:sz w:val="20"/>
          <w:szCs w:val="24"/>
          <w:lang w:eastAsia="da-DK"/>
        </w:rPr>
        <w:t xml:space="preserve"> Foreningen er beliggende </w:t>
      </w:r>
      <w:r w:rsidR="00682D38" w:rsidRPr="00F3415E">
        <w:rPr>
          <w:rFonts w:ascii="Verdana" w:eastAsia="Times New Roman" w:hAnsi="Verdana" w:cs="Arial"/>
          <w:color w:val="000000"/>
          <w:sz w:val="20"/>
          <w:szCs w:val="24"/>
          <w:lang w:eastAsia="da-DK"/>
        </w:rPr>
        <w:t>Gammel Køge Landevej 233-235</w:t>
      </w:r>
      <w:r w:rsidRPr="00F3415E">
        <w:rPr>
          <w:rFonts w:ascii="Verdana" w:eastAsia="Times New Roman" w:hAnsi="Verdana" w:cs="Arial"/>
          <w:color w:val="000000"/>
          <w:sz w:val="20"/>
          <w:szCs w:val="24"/>
          <w:lang w:eastAsia="da-DK"/>
        </w:rPr>
        <w:t xml:space="preserve">, matr.nr. </w:t>
      </w:r>
      <w:r w:rsidR="00321953" w:rsidRPr="00F3415E">
        <w:rPr>
          <w:rFonts w:ascii="Verdana" w:eastAsia="Times New Roman" w:hAnsi="Verdana" w:cs="Arial"/>
          <w:color w:val="000000"/>
          <w:sz w:val="20"/>
          <w:szCs w:val="24"/>
          <w:lang w:eastAsia="da-DK"/>
        </w:rPr>
        <w:t xml:space="preserve">17 </w:t>
      </w:r>
      <w:proofErr w:type="spellStart"/>
      <w:r w:rsidR="00321953" w:rsidRPr="00F3415E">
        <w:rPr>
          <w:rFonts w:ascii="Verdana" w:eastAsia="Times New Roman" w:hAnsi="Verdana" w:cs="Arial"/>
          <w:color w:val="000000"/>
          <w:sz w:val="20"/>
          <w:szCs w:val="24"/>
          <w:lang w:eastAsia="da-DK"/>
        </w:rPr>
        <w:t>px</w:t>
      </w:r>
      <w:proofErr w:type="spellEnd"/>
      <w:r w:rsidR="00321953" w:rsidRPr="00F3415E">
        <w:rPr>
          <w:rFonts w:ascii="Verdana" w:eastAsia="Times New Roman" w:hAnsi="Verdana" w:cs="Arial"/>
          <w:color w:val="000000"/>
          <w:sz w:val="20"/>
          <w:szCs w:val="24"/>
          <w:lang w:eastAsia="da-DK"/>
        </w:rPr>
        <w:t xml:space="preserve"> og 92</w:t>
      </w:r>
      <w:r w:rsidRPr="00F3415E">
        <w:rPr>
          <w:rFonts w:ascii="Verdana" w:eastAsia="Times New Roman" w:hAnsi="Verdana" w:cs="Arial"/>
          <w:color w:val="000000"/>
          <w:sz w:val="20"/>
          <w:szCs w:val="24"/>
          <w:lang w:eastAsia="da-DK"/>
        </w:rPr>
        <w:t xml:space="preserve">, ejerlav </w:t>
      </w:r>
      <w:proofErr w:type="spellStart"/>
      <w:r w:rsidR="00321953" w:rsidRPr="00F3415E">
        <w:rPr>
          <w:rFonts w:ascii="Verdana" w:eastAsia="Times New Roman" w:hAnsi="Verdana" w:cs="Arial"/>
          <w:color w:val="000000"/>
          <w:sz w:val="20"/>
          <w:szCs w:val="24"/>
          <w:lang w:val="en-US" w:eastAsia="da-DK"/>
        </w:rPr>
        <w:t>Hvidovre</w:t>
      </w:r>
      <w:proofErr w:type="spellEnd"/>
      <w:r w:rsidR="00321953" w:rsidRPr="00F3415E">
        <w:rPr>
          <w:rFonts w:ascii="Verdana" w:eastAsia="Times New Roman" w:hAnsi="Verdana" w:cs="Arial"/>
          <w:color w:val="000000"/>
          <w:sz w:val="20"/>
          <w:szCs w:val="24"/>
          <w:lang w:val="en-US" w:eastAsia="da-DK"/>
        </w:rPr>
        <w:t xml:space="preserve"> By, </w:t>
      </w:r>
      <w:proofErr w:type="spellStart"/>
      <w:r w:rsidR="00321953" w:rsidRPr="00F3415E">
        <w:rPr>
          <w:rFonts w:ascii="Verdana" w:eastAsia="Times New Roman" w:hAnsi="Verdana" w:cs="Arial"/>
          <w:color w:val="000000"/>
          <w:sz w:val="20"/>
          <w:szCs w:val="24"/>
          <w:lang w:val="en-US" w:eastAsia="da-DK"/>
        </w:rPr>
        <w:t>Strandmark</w:t>
      </w:r>
      <w:proofErr w:type="spellEnd"/>
      <w:r w:rsidR="00321953" w:rsidRPr="00F3415E">
        <w:rPr>
          <w:rFonts w:ascii="Verdana" w:eastAsia="Times New Roman" w:hAnsi="Verdana" w:cs="Arial"/>
          <w:color w:val="000000"/>
          <w:sz w:val="20"/>
          <w:szCs w:val="24"/>
          <w:lang w:val="en-US" w:eastAsia="da-DK"/>
        </w:rPr>
        <w:t xml:space="preserve"> </w:t>
      </w:r>
      <w:r w:rsidRPr="00F3415E">
        <w:rPr>
          <w:rFonts w:ascii="Verdana" w:eastAsia="Times New Roman" w:hAnsi="Verdana" w:cs="Arial"/>
          <w:color w:val="000000"/>
          <w:sz w:val="20"/>
          <w:szCs w:val="24"/>
          <w:lang w:eastAsia="da-DK"/>
        </w:rPr>
        <w:t xml:space="preserve">og har hjemsted i </w:t>
      </w:r>
      <w:r w:rsidR="00321953" w:rsidRPr="00F3415E">
        <w:rPr>
          <w:rFonts w:ascii="Verdana" w:eastAsia="Times New Roman" w:hAnsi="Verdana" w:cs="Arial"/>
          <w:color w:val="000000"/>
          <w:sz w:val="20"/>
          <w:szCs w:val="24"/>
          <w:lang w:eastAsia="da-DK"/>
        </w:rPr>
        <w:t>Hvidovre</w:t>
      </w:r>
      <w:r w:rsidRPr="00F3415E">
        <w:rPr>
          <w:rFonts w:ascii="Verdana" w:eastAsia="Times New Roman" w:hAnsi="Verdana" w:cs="Arial"/>
          <w:color w:val="000000"/>
          <w:sz w:val="20"/>
          <w:szCs w:val="24"/>
          <w:lang w:eastAsia="da-DK"/>
        </w:rPr>
        <w:t xml:space="preserve"> Kommune. </w:t>
      </w:r>
    </w:p>
    <w:p w14:paraId="35FE0A57" w14:textId="77777777" w:rsidR="00982BB6" w:rsidRPr="00F3415E" w:rsidRDefault="00982BB6" w:rsidP="00982BB6">
      <w:pPr>
        <w:spacing w:after="0" w:line="240" w:lineRule="auto"/>
        <w:contextualSpacing/>
        <w:rPr>
          <w:rFonts w:ascii="Verdana" w:eastAsia="Times New Roman" w:hAnsi="Verdana" w:cs="Arial"/>
          <w:i/>
          <w:color w:val="000000"/>
          <w:sz w:val="20"/>
          <w:szCs w:val="24"/>
          <w:lang w:eastAsia="da-DK"/>
        </w:rPr>
      </w:pPr>
    </w:p>
    <w:p w14:paraId="6DDF8B49" w14:textId="77777777" w:rsidR="00982BB6" w:rsidRPr="00F3415E" w:rsidRDefault="00982BB6" w:rsidP="00982BB6">
      <w:pPr>
        <w:spacing w:after="0" w:line="240" w:lineRule="auto"/>
        <w:contextualSpacing/>
        <w:rPr>
          <w:rFonts w:ascii="Verdana" w:eastAsia="Times New Roman" w:hAnsi="Verdana" w:cs="Arial"/>
          <w:color w:val="000000"/>
          <w:sz w:val="20"/>
          <w:szCs w:val="24"/>
          <w:lang w:eastAsia="da-DK"/>
        </w:rPr>
      </w:pPr>
      <w:r w:rsidRPr="00F3415E">
        <w:rPr>
          <w:rFonts w:ascii="Verdana" w:eastAsia="Times New Roman" w:hAnsi="Verdana" w:cs="Arial"/>
          <w:i/>
          <w:color w:val="000000"/>
          <w:sz w:val="20"/>
          <w:szCs w:val="24"/>
          <w:lang w:eastAsia="da-DK"/>
        </w:rPr>
        <w:t>Stk. 3.</w:t>
      </w:r>
      <w:r w:rsidRPr="00F3415E">
        <w:rPr>
          <w:rFonts w:ascii="Verdana" w:eastAsia="Times New Roman" w:hAnsi="Verdana" w:cs="Arial"/>
          <w:color w:val="000000"/>
          <w:sz w:val="20"/>
          <w:szCs w:val="24"/>
          <w:lang w:eastAsia="da-DK"/>
        </w:rPr>
        <w:t xml:space="preserve"> Værneting for alle tvister mellem foreningen og dens medlemmer eller medlemmerne indbyrdes er ejendommens hjemsted. Ejerforeningen er, ved dennes formand, rette procespart i tvister anlagt af eller mod foreningen.  </w:t>
      </w:r>
    </w:p>
    <w:p w14:paraId="33EF6E00" w14:textId="77777777" w:rsidR="00982BB6" w:rsidRPr="00F3415E" w:rsidRDefault="00982BB6" w:rsidP="00982BB6">
      <w:pPr>
        <w:pStyle w:val="paragraftekst"/>
        <w:spacing w:before="0"/>
        <w:ind w:firstLine="0"/>
        <w:contextualSpacing/>
        <w:rPr>
          <w:rFonts w:ascii="Verdana" w:hAnsi="Verdana"/>
          <w:bCs/>
          <w:sz w:val="20"/>
          <w:szCs w:val="20"/>
        </w:rPr>
      </w:pPr>
    </w:p>
    <w:p w14:paraId="035BC0DB" w14:textId="77777777" w:rsidR="00982BB6" w:rsidRPr="00F3415E" w:rsidRDefault="00982BB6" w:rsidP="00982BB6">
      <w:pPr>
        <w:pStyle w:val="Overskrift1"/>
        <w:spacing w:after="0" w:line="240" w:lineRule="auto"/>
        <w:ind w:left="0" w:firstLine="0"/>
        <w:contextualSpacing/>
        <w:rPr>
          <w:rFonts w:ascii="Verdana" w:eastAsia="Times New Roman" w:hAnsi="Verdana"/>
          <w:bCs w:val="0"/>
          <w:color w:val="002060"/>
          <w:sz w:val="20"/>
          <w:szCs w:val="20"/>
          <w:lang w:eastAsia="da-DK"/>
        </w:rPr>
      </w:pPr>
      <w:bookmarkStart w:id="7" w:name="_Toc409618258"/>
      <w:bookmarkStart w:id="8" w:name="_Toc410896672"/>
      <w:r w:rsidRPr="00F3415E">
        <w:rPr>
          <w:rFonts w:ascii="Verdana" w:eastAsia="Times New Roman" w:hAnsi="Verdana"/>
          <w:bCs w:val="0"/>
          <w:color w:val="002060"/>
          <w:sz w:val="20"/>
          <w:szCs w:val="20"/>
          <w:lang w:eastAsia="da-DK"/>
        </w:rPr>
        <w:t>§ 2. Formål, medlemsbidrag og hæftelse</w:t>
      </w:r>
      <w:bookmarkEnd w:id="7"/>
      <w:bookmarkEnd w:id="8"/>
      <w:r w:rsidRPr="00F3415E">
        <w:rPr>
          <w:rFonts w:ascii="Verdana" w:eastAsia="Times New Roman" w:hAnsi="Verdana"/>
          <w:bCs w:val="0"/>
          <w:color w:val="002060"/>
          <w:sz w:val="20"/>
          <w:szCs w:val="20"/>
          <w:lang w:eastAsia="da-DK"/>
        </w:rPr>
        <w:t xml:space="preserve"> </w:t>
      </w:r>
    </w:p>
    <w:p w14:paraId="720256A4" w14:textId="77777777" w:rsidR="00982BB6" w:rsidRPr="00F3415E" w:rsidRDefault="00982BB6" w:rsidP="00982BB6">
      <w:pPr>
        <w:spacing w:after="0" w:line="240" w:lineRule="auto"/>
        <w:contextualSpacing/>
        <w:rPr>
          <w:rFonts w:ascii="Verdana" w:eastAsia="Times New Roman" w:hAnsi="Verdana" w:cs="Arial"/>
          <w:color w:val="000000"/>
          <w:sz w:val="20"/>
          <w:szCs w:val="24"/>
          <w:lang w:eastAsia="da-DK"/>
        </w:rPr>
      </w:pPr>
      <w:r w:rsidRPr="00F3415E">
        <w:rPr>
          <w:rFonts w:ascii="Verdana" w:eastAsia="Times New Roman" w:hAnsi="Verdana" w:cs="Arial"/>
          <w:color w:val="000000"/>
          <w:sz w:val="20"/>
          <w:szCs w:val="24"/>
          <w:lang w:eastAsia="da-DK"/>
        </w:rPr>
        <w:t>Ejerforeningens formål er at administrere ejendommen, herunder varetage medlemmernes fælles anliggender, rettigheder og forpligtelser samt opretholde ro og orden. Ejerforeningen er bl.a. berettiget til - i overensstemmelse med vedtægterne - at opkræve fællesbidrag, at betale fælles udgifter, at tegne sædvanlige forsikringer samt at sørge for renholdelse, vedligeholdelse og fornyelse i det omfang, det må anses for påkrævet.</w:t>
      </w:r>
    </w:p>
    <w:p w14:paraId="5EC2BD8C" w14:textId="77777777" w:rsidR="00982BB6" w:rsidRPr="00F3415E" w:rsidRDefault="00982BB6" w:rsidP="00982BB6">
      <w:pPr>
        <w:spacing w:after="0" w:line="240" w:lineRule="auto"/>
        <w:contextualSpacing/>
        <w:rPr>
          <w:rFonts w:ascii="Verdana" w:eastAsia="Times New Roman" w:hAnsi="Verdana" w:cs="Arial"/>
          <w:i/>
          <w:color w:val="000000"/>
          <w:sz w:val="20"/>
          <w:szCs w:val="24"/>
          <w:lang w:eastAsia="da-DK"/>
        </w:rPr>
      </w:pPr>
    </w:p>
    <w:p w14:paraId="6FEE9A52" w14:textId="77777777" w:rsidR="00982BB6" w:rsidRPr="00F3415E" w:rsidRDefault="00982BB6" w:rsidP="00982BB6">
      <w:pPr>
        <w:spacing w:after="0" w:line="240" w:lineRule="auto"/>
        <w:contextualSpacing/>
        <w:rPr>
          <w:rFonts w:ascii="Verdana" w:eastAsia="Times New Roman" w:hAnsi="Verdana" w:cs="Arial"/>
          <w:color w:val="000000"/>
          <w:sz w:val="20"/>
          <w:szCs w:val="24"/>
          <w:lang w:eastAsia="da-DK"/>
        </w:rPr>
      </w:pPr>
      <w:r w:rsidRPr="00F3415E">
        <w:rPr>
          <w:rFonts w:ascii="Verdana" w:eastAsia="Times New Roman" w:hAnsi="Verdana" w:cs="Arial"/>
          <w:i/>
          <w:color w:val="000000"/>
          <w:sz w:val="20"/>
          <w:szCs w:val="24"/>
          <w:lang w:eastAsia="da-DK"/>
        </w:rPr>
        <w:t>Stk. 2.</w:t>
      </w:r>
      <w:r w:rsidRPr="00F3415E">
        <w:rPr>
          <w:rFonts w:ascii="Verdana" w:eastAsia="Times New Roman" w:hAnsi="Verdana" w:cs="Arial"/>
          <w:color w:val="000000"/>
          <w:sz w:val="20"/>
          <w:szCs w:val="24"/>
          <w:lang w:eastAsia="da-DK"/>
        </w:rPr>
        <w:t xml:space="preserve"> Til dækning af foreningens udgifter betaler medlemmerne et bidrag, der er fastsat af generalforsamlingen. Bidragene forfalder til betaling den 1. i betalingsmåneden. Bestyrelsen kan opkræve ekstraordinære bidrag fra medlemmerne, såfremt der opstår uforudsete og fornødne udgifter på ejendommen. Ejerforeningen er berettiget til at opkræve sædvanligt inkassogebyr og renter af det skyldige beløb efter reglerne i renteloven, hvis betaling ikke sker rettidigt.  </w:t>
      </w:r>
    </w:p>
    <w:p w14:paraId="2FA31C4C" w14:textId="77777777" w:rsidR="00982BB6" w:rsidRPr="00F3415E" w:rsidRDefault="00982BB6" w:rsidP="00982BB6">
      <w:pPr>
        <w:spacing w:after="0" w:line="240" w:lineRule="auto"/>
        <w:contextualSpacing/>
        <w:rPr>
          <w:rFonts w:ascii="Verdana" w:eastAsia="Times New Roman" w:hAnsi="Verdana" w:cs="Arial"/>
          <w:i/>
          <w:color w:val="000000"/>
          <w:sz w:val="20"/>
          <w:szCs w:val="24"/>
          <w:lang w:eastAsia="da-DK"/>
        </w:rPr>
      </w:pPr>
    </w:p>
    <w:p w14:paraId="1F8167A7" w14:textId="77777777" w:rsidR="00982BB6" w:rsidRPr="00F3415E" w:rsidRDefault="00982BB6" w:rsidP="00982BB6">
      <w:pPr>
        <w:spacing w:after="0" w:line="240" w:lineRule="auto"/>
        <w:contextualSpacing/>
        <w:rPr>
          <w:rFonts w:eastAsia="Times New Roman" w:cs="Arial"/>
          <w:bCs/>
          <w:color w:val="000000"/>
          <w:szCs w:val="24"/>
          <w:lang w:eastAsia="da-DK"/>
        </w:rPr>
      </w:pPr>
      <w:r w:rsidRPr="00F3415E">
        <w:rPr>
          <w:rFonts w:ascii="Verdana" w:eastAsia="Times New Roman" w:hAnsi="Verdana" w:cs="Arial"/>
          <w:i/>
          <w:color w:val="000000"/>
          <w:sz w:val="20"/>
          <w:szCs w:val="24"/>
          <w:lang w:eastAsia="da-DK"/>
        </w:rPr>
        <w:t>Stk. 3.</w:t>
      </w:r>
      <w:r w:rsidRPr="00F3415E">
        <w:rPr>
          <w:rFonts w:ascii="Verdana" w:eastAsia="Times New Roman" w:hAnsi="Verdana" w:cs="Arial"/>
          <w:color w:val="000000"/>
          <w:sz w:val="20"/>
          <w:szCs w:val="24"/>
          <w:lang w:eastAsia="da-DK"/>
        </w:rPr>
        <w:t xml:space="preserve"> Ejerforeningen skal alene opkræve de nødvendige bidrag til at varetage foreningens udgifter. Det er dog tilladt at have en rimelig driftskapital og henlægge til bestemte formål, f.eks. fremtidig vedligeholdelse og fornyelser.</w:t>
      </w:r>
      <w:r w:rsidRPr="00F3415E">
        <w:t xml:space="preserve"> </w:t>
      </w:r>
      <w:r w:rsidRPr="00F3415E">
        <w:rPr>
          <w:rFonts w:ascii="Verdana" w:eastAsia="Times New Roman" w:hAnsi="Verdana" w:cs="Arial"/>
          <w:color w:val="000000"/>
          <w:sz w:val="20"/>
          <w:szCs w:val="24"/>
          <w:lang w:eastAsia="da-DK"/>
        </w:rPr>
        <w:t xml:space="preserve">Generalforsamlingen kan beslutte at optage lån med samme flertal, som det forslag, der skal finansieres, kan vedtages med. </w:t>
      </w:r>
    </w:p>
    <w:p w14:paraId="4272358E" w14:textId="77777777" w:rsidR="00982BB6" w:rsidRPr="00F3415E" w:rsidRDefault="00982BB6" w:rsidP="00982BB6">
      <w:pPr>
        <w:spacing w:after="0" w:line="240" w:lineRule="auto"/>
        <w:contextualSpacing/>
        <w:rPr>
          <w:rFonts w:ascii="Verdana" w:eastAsia="Times New Roman" w:hAnsi="Verdana" w:cs="Arial"/>
          <w:bCs/>
          <w:i/>
          <w:color w:val="000000"/>
          <w:sz w:val="20"/>
          <w:szCs w:val="24"/>
          <w:lang w:eastAsia="da-DK"/>
        </w:rPr>
      </w:pPr>
    </w:p>
    <w:p w14:paraId="327D51CB" w14:textId="77777777" w:rsidR="00982BB6" w:rsidRPr="00F3415E" w:rsidRDefault="00982BB6" w:rsidP="00982BB6">
      <w:pPr>
        <w:spacing w:after="0" w:line="240" w:lineRule="auto"/>
        <w:contextualSpacing/>
        <w:rPr>
          <w:rFonts w:ascii="Verdana" w:eastAsia="Times New Roman" w:hAnsi="Verdana" w:cs="Arial"/>
          <w:color w:val="000000"/>
          <w:sz w:val="20"/>
          <w:szCs w:val="24"/>
          <w:lang w:eastAsia="da-DK"/>
        </w:rPr>
      </w:pPr>
      <w:r w:rsidRPr="00F3415E">
        <w:rPr>
          <w:rFonts w:ascii="Verdana" w:eastAsia="Times New Roman" w:hAnsi="Verdana" w:cs="Arial"/>
          <w:bCs/>
          <w:i/>
          <w:color w:val="000000"/>
          <w:sz w:val="20"/>
          <w:szCs w:val="24"/>
          <w:lang w:eastAsia="da-DK"/>
        </w:rPr>
        <w:t>Stk. 4</w:t>
      </w:r>
      <w:r w:rsidRPr="00F3415E">
        <w:rPr>
          <w:rFonts w:eastAsia="Times New Roman" w:cs="Arial"/>
          <w:bCs/>
          <w:color w:val="000000"/>
          <w:szCs w:val="24"/>
          <w:lang w:eastAsia="da-DK"/>
        </w:rPr>
        <w:t xml:space="preserve">. </w:t>
      </w:r>
      <w:r w:rsidRPr="00F3415E">
        <w:rPr>
          <w:rFonts w:ascii="Verdana" w:eastAsia="Times New Roman" w:hAnsi="Verdana" w:cs="Arial"/>
          <w:color w:val="000000"/>
          <w:sz w:val="20"/>
          <w:szCs w:val="24"/>
          <w:lang w:eastAsia="da-DK"/>
        </w:rPr>
        <w:t>For ejerforeningens forpligtelser hæfter foreningens formue. Kan foreningen ikke opfylde sine forpligtelser over for tredjemand, hæfter medlemmerne personligt, subsidiært og pro rata i forhold til fordelingstal for ejerforeningens forpligtelser. I det indbyrdes forhold mellem medlemmerne hæfter disse pro rata i forhold til deres fordelingstal.</w:t>
      </w:r>
    </w:p>
    <w:p w14:paraId="0CB79DFC" w14:textId="77777777" w:rsidR="00982BB6" w:rsidRPr="00F3415E" w:rsidRDefault="00982BB6" w:rsidP="00982BB6">
      <w:pPr>
        <w:pStyle w:val="stk"/>
        <w:ind w:firstLine="0"/>
        <w:contextualSpacing/>
        <w:rPr>
          <w:rFonts w:ascii="Verdana" w:hAnsi="Verdana"/>
          <w:bCs/>
          <w:sz w:val="20"/>
          <w:szCs w:val="20"/>
        </w:rPr>
      </w:pPr>
    </w:p>
    <w:p w14:paraId="7B3479BA" w14:textId="77777777" w:rsidR="00982BB6" w:rsidRPr="00F3415E" w:rsidRDefault="00982BB6" w:rsidP="00982BB6">
      <w:pPr>
        <w:pStyle w:val="Overskrift1"/>
        <w:spacing w:after="0" w:line="240" w:lineRule="auto"/>
        <w:ind w:left="0" w:firstLine="0"/>
        <w:contextualSpacing/>
        <w:rPr>
          <w:rFonts w:ascii="Verdana" w:eastAsia="Times New Roman" w:hAnsi="Verdana"/>
          <w:bCs w:val="0"/>
          <w:color w:val="002060"/>
          <w:sz w:val="20"/>
          <w:szCs w:val="20"/>
          <w:lang w:eastAsia="da-DK"/>
        </w:rPr>
      </w:pPr>
      <w:bookmarkStart w:id="9" w:name="_Toc409618259"/>
      <w:bookmarkStart w:id="10" w:name="_Toc410896673"/>
      <w:r w:rsidRPr="00F3415E">
        <w:rPr>
          <w:rFonts w:ascii="Verdana" w:eastAsia="Times New Roman" w:hAnsi="Verdana"/>
          <w:bCs w:val="0"/>
          <w:color w:val="002060"/>
          <w:sz w:val="20"/>
          <w:szCs w:val="20"/>
          <w:lang w:eastAsia="da-DK"/>
        </w:rPr>
        <w:t>§ 3. Medlemskab og fordelingstal</w:t>
      </w:r>
      <w:bookmarkEnd w:id="9"/>
      <w:bookmarkEnd w:id="10"/>
    </w:p>
    <w:p w14:paraId="272EC2B7" w14:textId="77777777" w:rsidR="00982BB6" w:rsidRPr="00F3415E" w:rsidRDefault="00982BB6" w:rsidP="00982BB6">
      <w:pPr>
        <w:spacing w:line="240" w:lineRule="auto"/>
        <w:contextualSpacing/>
        <w:rPr>
          <w:rFonts w:ascii="Verdana" w:eastAsia="Times New Roman" w:hAnsi="Verdana" w:cs="Arial"/>
          <w:color w:val="000000"/>
          <w:sz w:val="20"/>
          <w:szCs w:val="24"/>
          <w:lang w:eastAsia="da-DK"/>
        </w:rPr>
      </w:pPr>
      <w:r w:rsidRPr="00F3415E">
        <w:rPr>
          <w:rFonts w:ascii="Verdana" w:eastAsia="Times New Roman" w:hAnsi="Verdana" w:cs="Arial"/>
          <w:color w:val="000000"/>
          <w:sz w:val="20"/>
          <w:szCs w:val="24"/>
          <w:lang w:eastAsia="da-DK"/>
        </w:rPr>
        <w:t>Foreningens medlemmer er samtlige ejere af ejerlejligheder</w:t>
      </w:r>
      <w:r w:rsidR="002A3B9D" w:rsidRPr="00F3415E">
        <w:rPr>
          <w:rFonts w:ascii="Verdana" w:eastAsia="Times New Roman" w:hAnsi="Verdana" w:cs="Arial"/>
          <w:color w:val="000000"/>
          <w:sz w:val="20"/>
          <w:szCs w:val="24"/>
          <w:lang w:eastAsia="da-DK"/>
        </w:rPr>
        <w:t>, herunder garageanlæg</w:t>
      </w:r>
      <w:r w:rsidRPr="00F3415E">
        <w:rPr>
          <w:rFonts w:ascii="Verdana" w:eastAsia="Times New Roman" w:hAnsi="Verdana" w:cs="Arial"/>
          <w:color w:val="000000"/>
          <w:sz w:val="20"/>
          <w:szCs w:val="24"/>
          <w:lang w:eastAsia="da-DK"/>
        </w:rPr>
        <w:t xml:space="preserve"> </w:t>
      </w:r>
      <w:r w:rsidR="002A3B9D" w:rsidRPr="00F3415E">
        <w:rPr>
          <w:rFonts w:ascii="Verdana" w:eastAsia="Times New Roman" w:hAnsi="Verdana" w:cs="Arial"/>
          <w:color w:val="000000"/>
          <w:sz w:val="20"/>
          <w:szCs w:val="24"/>
          <w:lang w:eastAsia="da-DK"/>
        </w:rPr>
        <w:t xml:space="preserve">og kælderrum </w:t>
      </w:r>
      <w:r w:rsidRPr="00F3415E">
        <w:rPr>
          <w:rFonts w:ascii="Verdana" w:eastAsia="Times New Roman" w:hAnsi="Verdana" w:cs="Arial"/>
          <w:color w:val="000000"/>
          <w:sz w:val="20"/>
          <w:szCs w:val="24"/>
          <w:lang w:eastAsia="da-DK"/>
        </w:rPr>
        <w:t>i ejendommen</w:t>
      </w:r>
      <w:r w:rsidR="002A3B9D" w:rsidRPr="00F3415E">
        <w:rPr>
          <w:rFonts w:ascii="Verdana" w:eastAsia="Times New Roman" w:hAnsi="Verdana" w:cs="Arial"/>
          <w:color w:val="000000"/>
          <w:sz w:val="20"/>
          <w:szCs w:val="24"/>
          <w:lang w:eastAsia="da-DK"/>
        </w:rPr>
        <w:t>e</w:t>
      </w:r>
      <w:r w:rsidRPr="00F3415E">
        <w:rPr>
          <w:rFonts w:ascii="Verdana" w:eastAsia="Times New Roman" w:hAnsi="Verdana" w:cs="Arial"/>
          <w:color w:val="000000"/>
          <w:sz w:val="20"/>
          <w:szCs w:val="24"/>
          <w:lang w:eastAsia="da-DK"/>
        </w:rPr>
        <w:t xml:space="preserve"> matr.nr. </w:t>
      </w:r>
      <w:r w:rsidR="002A3B9D" w:rsidRPr="00F3415E">
        <w:rPr>
          <w:rFonts w:ascii="Verdana" w:eastAsia="Times New Roman" w:hAnsi="Verdana" w:cs="Arial"/>
          <w:color w:val="000000"/>
          <w:sz w:val="20"/>
          <w:szCs w:val="24"/>
          <w:lang w:eastAsia="da-DK"/>
        </w:rPr>
        <w:t xml:space="preserve">17 </w:t>
      </w:r>
      <w:proofErr w:type="spellStart"/>
      <w:r w:rsidR="002A3B9D" w:rsidRPr="00F3415E">
        <w:rPr>
          <w:rFonts w:ascii="Verdana" w:eastAsia="Times New Roman" w:hAnsi="Verdana" w:cs="Arial"/>
          <w:color w:val="000000"/>
          <w:sz w:val="20"/>
          <w:szCs w:val="24"/>
          <w:lang w:eastAsia="da-DK"/>
        </w:rPr>
        <w:t>px</w:t>
      </w:r>
      <w:proofErr w:type="spellEnd"/>
      <w:r w:rsidR="002A3B9D" w:rsidRPr="00F3415E">
        <w:rPr>
          <w:rFonts w:ascii="Verdana" w:eastAsia="Times New Roman" w:hAnsi="Verdana" w:cs="Arial"/>
          <w:color w:val="000000"/>
          <w:sz w:val="20"/>
          <w:szCs w:val="24"/>
          <w:lang w:eastAsia="da-DK"/>
        </w:rPr>
        <w:t xml:space="preserve"> og 92</w:t>
      </w:r>
      <w:r w:rsidRPr="00F3415E">
        <w:rPr>
          <w:rFonts w:ascii="Verdana" w:eastAsia="Times New Roman" w:hAnsi="Verdana" w:cs="Arial"/>
          <w:color w:val="000000"/>
          <w:sz w:val="20"/>
          <w:szCs w:val="24"/>
          <w:lang w:eastAsia="da-DK"/>
        </w:rPr>
        <w:t xml:space="preserve">, ejerlav </w:t>
      </w:r>
      <w:proofErr w:type="spellStart"/>
      <w:r w:rsidR="002A3B9D" w:rsidRPr="00F3415E">
        <w:rPr>
          <w:rFonts w:ascii="Verdana" w:eastAsia="Times New Roman" w:hAnsi="Verdana" w:cs="Arial"/>
          <w:color w:val="000000"/>
          <w:sz w:val="20"/>
          <w:szCs w:val="24"/>
          <w:lang w:val="en-US" w:eastAsia="da-DK"/>
        </w:rPr>
        <w:t>Hvidovre</w:t>
      </w:r>
      <w:proofErr w:type="spellEnd"/>
      <w:r w:rsidR="002A3B9D" w:rsidRPr="00F3415E">
        <w:rPr>
          <w:rFonts w:ascii="Verdana" w:eastAsia="Times New Roman" w:hAnsi="Verdana" w:cs="Arial"/>
          <w:color w:val="000000"/>
          <w:sz w:val="20"/>
          <w:szCs w:val="24"/>
          <w:lang w:val="en-US" w:eastAsia="da-DK"/>
        </w:rPr>
        <w:t xml:space="preserve"> By, </w:t>
      </w:r>
      <w:proofErr w:type="spellStart"/>
      <w:r w:rsidR="002A3B9D" w:rsidRPr="00F3415E">
        <w:rPr>
          <w:rFonts w:ascii="Verdana" w:eastAsia="Times New Roman" w:hAnsi="Verdana" w:cs="Arial"/>
          <w:color w:val="000000"/>
          <w:sz w:val="20"/>
          <w:szCs w:val="24"/>
          <w:lang w:val="en-US" w:eastAsia="da-DK"/>
        </w:rPr>
        <w:t>Strandmark</w:t>
      </w:r>
      <w:proofErr w:type="spellEnd"/>
      <w:r w:rsidRPr="00F3415E">
        <w:rPr>
          <w:rFonts w:ascii="Verdana" w:eastAsia="Times New Roman" w:hAnsi="Verdana" w:cs="Arial"/>
          <w:color w:val="000000"/>
          <w:sz w:val="20"/>
          <w:szCs w:val="24"/>
          <w:lang w:eastAsia="da-DK"/>
        </w:rPr>
        <w:t xml:space="preserve">, der alle har pligt til medlemskab af foreningen. Kun ejere af ejerlejligheder i denne ejendom kan optages som medlemmer af foreningen. Ejes en ejerlejlighed af to eller flere personer, betragtes disse samlet set som ét medlem.  </w:t>
      </w:r>
    </w:p>
    <w:p w14:paraId="47F0C0EB" w14:textId="77777777" w:rsidR="00982BB6" w:rsidRPr="00F3415E" w:rsidRDefault="00982BB6" w:rsidP="00982BB6">
      <w:pPr>
        <w:spacing w:after="0" w:line="240" w:lineRule="auto"/>
        <w:contextualSpacing/>
        <w:rPr>
          <w:rFonts w:ascii="Verdana" w:eastAsia="Times New Roman" w:hAnsi="Verdana" w:cs="Arial"/>
          <w:i/>
          <w:color w:val="000000"/>
          <w:sz w:val="20"/>
          <w:szCs w:val="24"/>
          <w:lang w:eastAsia="da-DK"/>
        </w:rPr>
      </w:pPr>
    </w:p>
    <w:p w14:paraId="7A25DA6C" w14:textId="77777777" w:rsidR="00982BB6" w:rsidRPr="00F3415E" w:rsidRDefault="00982BB6" w:rsidP="00982BB6">
      <w:pPr>
        <w:spacing w:after="0" w:line="240" w:lineRule="auto"/>
        <w:contextualSpacing/>
        <w:rPr>
          <w:rFonts w:ascii="Verdana" w:eastAsia="Times New Roman" w:hAnsi="Verdana" w:cs="Arial"/>
          <w:color w:val="000000"/>
          <w:sz w:val="20"/>
          <w:szCs w:val="24"/>
          <w:lang w:eastAsia="da-DK"/>
        </w:rPr>
      </w:pPr>
      <w:r w:rsidRPr="00F3415E">
        <w:rPr>
          <w:rFonts w:ascii="Verdana" w:eastAsia="Times New Roman" w:hAnsi="Verdana" w:cs="Arial"/>
          <w:i/>
          <w:color w:val="000000"/>
          <w:sz w:val="20"/>
          <w:szCs w:val="24"/>
          <w:lang w:eastAsia="da-DK"/>
        </w:rPr>
        <w:t>Stk. 2.</w:t>
      </w:r>
      <w:r w:rsidRPr="00F3415E">
        <w:rPr>
          <w:rFonts w:ascii="Verdana" w:eastAsia="Times New Roman" w:hAnsi="Verdana" w:cs="Arial"/>
          <w:color w:val="000000"/>
          <w:sz w:val="20"/>
          <w:szCs w:val="24"/>
          <w:lang w:eastAsia="da-DK"/>
        </w:rPr>
        <w:t xml:space="preserve"> Den kommende ejer bliver medlem af ejerforeningen på overtagelsesdagen. Den tidligere ejers medlemskab og dennes forpligtelser over for ejerforeningen ophører dog først, når den nye ejers skøde er tinglyst endeligt uden præjudicerende </w:t>
      </w:r>
      <w:proofErr w:type="spellStart"/>
      <w:r w:rsidRPr="00F3415E">
        <w:rPr>
          <w:rFonts w:ascii="Verdana" w:eastAsia="Times New Roman" w:hAnsi="Verdana" w:cs="Arial"/>
          <w:color w:val="000000"/>
          <w:sz w:val="20"/>
          <w:szCs w:val="24"/>
          <w:lang w:eastAsia="da-DK"/>
        </w:rPr>
        <w:t>retsanmærkninger</w:t>
      </w:r>
      <w:proofErr w:type="spellEnd"/>
      <w:r w:rsidRPr="00F3415E">
        <w:rPr>
          <w:rFonts w:ascii="Verdana" w:eastAsia="Times New Roman" w:hAnsi="Verdana" w:cs="Arial"/>
          <w:color w:val="000000"/>
          <w:sz w:val="20"/>
          <w:szCs w:val="24"/>
          <w:lang w:eastAsia="da-DK"/>
        </w:rPr>
        <w:t xml:space="preserve">. Et udtrædende medlem kan ikke gøre krav på udbetaling af nogen del af foreningens formue, ligesom denne ikke kan gøres til genstand for særskilt overdragelse eller retsforfølgning. </w:t>
      </w:r>
    </w:p>
    <w:p w14:paraId="19396662" w14:textId="77777777" w:rsidR="00982BB6" w:rsidRPr="00F3415E" w:rsidRDefault="00982BB6" w:rsidP="00982BB6">
      <w:pPr>
        <w:spacing w:after="0" w:line="240" w:lineRule="auto"/>
        <w:contextualSpacing/>
        <w:rPr>
          <w:rFonts w:ascii="Verdana" w:eastAsia="Times New Roman" w:hAnsi="Verdana" w:cs="Arial"/>
          <w:i/>
          <w:color w:val="000000"/>
          <w:sz w:val="20"/>
          <w:szCs w:val="24"/>
          <w:lang w:eastAsia="da-DK"/>
        </w:rPr>
      </w:pPr>
    </w:p>
    <w:p w14:paraId="4A198EE6" w14:textId="77777777" w:rsidR="00982BB6" w:rsidRPr="00F3415E" w:rsidRDefault="00982BB6" w:rsidP="00982BB6">
      <w:pPr>
        <w:spacing w:after="0" w:line="240" w:lineRule="auto"/>
        <w:contextualSpacing/>
        <w:rPr>
          <w:rFonts w:ascii="Verdana" w:eastAsia="Times New Roman" w:hAnsi="Verdana" w:cs="Arial"/>
          <w:color w:val="000000"/>
          <w:sz w:val="20"/>
          <w:szCs w:val="24"/>
          <w:lang w:eastAsia="da-DK"/>
        </w:rPr>
      </w:pPr>
      <w:r w:rsidRPr="00F3415E">
        <w:rPr>
          <w:rFonts w:ascii="Verdana" w:eastAsia="Times New Roman" w:hAnsi="Verdana" w:cs="Arial"/>
          <w:i/>
          <w:color w:val="000000"/>
          <w:sz w:val="20"/>
          <w:szCs w:val="24"/>
          <w:lang w:eastAsia="da-DK"/>
        </w:rPr>
        <w:t>Stk. 3</w:t>
      </w:r>
      <w:r w:rsidRPr="00F3415E">
        <w:rPr>
          <w:rFonts w:ascii="Verdana" w:eastAsia="Times New Roman" w:hAnsi="Verdana" w:cs="Arial"/>
          <w:color w:val="000000"/>
          <w:sz w:val="20"/>
          <w:szCs w:val="24"/>
          <w:lang w:eastAsia="da-DK"/>
        </w:rPr>
        <w:t xml:space="preserve">. Det nuværende medlem hæfter for det tidligere medlems eventuelle restancer til ejerforeningen.  </w:t>
      </w:r>
    </w:p>
    <w:p w14:paraId="518BEA77" w14:textId="77777777" w:rsidR="00982BB6" w:rsidRPr="00F3415E" w:rsidRDefault="00982BB6" w:rsidP="00982BB6">
      <w:pPr>
        <w:spacing w:line="240" w:lineRule="auto"/>
        <w:contextualSpacing/>
        <w:rPr>
          <w:rFonts w:ascii="Verdana" w:eastAsia="Times New Roman" w:hAnsi="Verdana" w:cs="Arial"/>
          <w:i/>
          <w:color w:val="000000"/>
          <w:sz w:val="20"/>
          <w:szCs w:val="24"/>
          <w:lang w:eastAsia="da-DK"/>
        </w:rPr>
      </w:pPr>
    </w:p>
    <w:p w14:paraId="7FAEBA0F" w14:textId="77777777" w:rsidR="00982BB6" w:rsidRPr="00F3415E" w:rsidRDefault="00982BB6" w:rsidP="00982BB6">
      <w:pPr>
        <w:spacing w:line="240" w:lineRule="auto"/>
        <w:contextualSpacing/>
        <w:rPr>
          <w:rFonts w:ascii="Verdana" w:eastAsia="Times New Roman" w:hAnsi="Verdana" w:cs="Arial"/>
          <w:color w:val="000000"/>
          <w:sz w:val="20"/>
          <w:szCs w:val="24"/>
          <w:lang w:eastAsia="da-DK"/>
        </w:rPr>
      </w:pPr>
      <w:r w:rsidRPr="00F3415E">
        <w:rPr>
          <w:rFonts w:ascii="Verdana" w:eastAsia="Times New Roman" w:hAnsi="Verdana" w:cs="Arial"/>
          <w:i/>
          <w:color w:val="000000"/>
          <w:sz w:val="20"/>
          <w:szCs w:val="24"/>
          <w:lang w:eastAsia="da-DK"/>
        </w:rPr>
        <w:t>Stk. 4.</w:t>
      </w:r>
      <w:r w:rsidRPr="00F3415E">
        <w:rPr>
          <w:rFonts w:ascii="Verdana" w:eastAsia="Times New Roman" w:hAnsi="Verdana" w:cs="Arial"/>
          <w:color w:val="000000"/>
          <w:sz w:val="20"/>
          <w:szCs w:val="24"/>
          <w:lang w:eastAsia="da-DK"/>
        </w:rPr>
        <w:t xml:space="preserve"> Hvert medlem har et fordelingstal svarende til det tinglyste fordelingstal i medlemmets lejlighed. Medlemmet er berettiget og forpligtet over for ejerforeningen i </w:t>
      </w:r>
      <w:r w:rsidR="00E42AFD" w:rsidRPr="00F3415E">
        <w:rPr>
          <w:rFonts w:ascii="Verdana" w:eastAsia="Times New Roman" w:hAnsi="Verdana" w:cs="Arial"/>
          <w:color w:val="000000"/>
          <w:sz w:val="20"/>
          <w:szCs w:val="24"/>
          <w:lang w:eastAsia="da-DK"/>
        </w:rPr>
        <w:t>henhold</w:t>
      </w:r>
      <w:r w:rsidRPr="00F3415E">
        <w:rPr>
          <w:rFonts w:ascii="Verdana" w:eastAsia="Times New Roman" w:hAnsi="Verdana" w:cs="Arial"/>
          <w:color w:val="000000"/>
          <w:sz w:val="20"/>
          <w:szCs w:val="24"/>
          <w:lang w:eastAsia="da-DK"/>
        </w:rPr>
        <w:t xml:space="preserve"> til fordelingstallet. </w:t>
      </w:r>
      <w:r w:rsidR="001D2501" w:rsidRPr="00F3415E">
        <w:rPr>
          <w:rFonts w:ascii="Verdana" w:eastAsia="Times New Roman" w:hAnsi="Verdana" w:cs="Arial"/>
          <w:color w:val="000000"/>
          <w:sz w:val="20"/>
          <w:szCs w:val="24"/>
          <w:lang w:eastAsia="da-DK"/>
        </w:rPr>
        <w:t>Fordelingstal jf. bilag.</w:t>
      </w:r>
    </w:p>
    <w:p w14:paraId="6D24C1B0" w14:textId="77777777" w:rsidR="00982BB6" w:rsidRPr="00F3415E" w:rsidRDefault="00982BB6" w:rsidP="00982BB6">
      <w:pPr>
        <w:pStyle w:val="Overskrift1"/>
        <w:spacing w:line="240" w:lineRule="auto"/>
        <w:contextualSpacing/>
        <w:rPr>
          <w:rFonts w:ascii="Verdana" w:eastAsia="Times New Roman" w:hAnsi="Verdana"/>
          <w:bCs w:val="0"/>
          <w:color w:val="002060"/>
          <w:sz w:val="20"/>
          <w:szCs w:val="20"/>
          <w:lang w:eastAsia="da-DK"/>
        </w:rPr>
      </w:pPr>
      <w:bookmarkStart w:id="11" w:name="_Toc409618260"/>
      <w:bookmarkStart w:id="12" w:name="_Toc410896674"/>
      <w:r w:rsidRPr="00F3415E">
        <w:rPr>
          <w:rFonts w:ascii="Verdana" w:eastAsia="Times New Roman" w:hAnsi="Verdana"/>
          <w:bCs w:val="0"/>
          <w:color w:val="002060"/>
          <w:sz w:val="20"/>
          <w:szCs w:val="20"/>
          <w:lang w:eastAsia="da-DK"/>
        </w:rPr>
        <w:t>§ 4. Generalforsamling</w:t>
      </w:r>
      <w:bookmarkEnd w:id="11"/>
      <w:bookmarkEnd w:id="12"/>
      <w:r w:rsidRPr="00F3415E">
        <w:rPr>
          <w:rFonts w:ascii="Verdana" w:eastAsia="Times New Roman" w:hAnsi="Verdana"/>
          <w:bCs w:val="0"/>
          <w:color w:val="002060"/>
          <w:sz w:val="20"/>
          <w:szCs w:val="20"/>
          <w:lang w:eastAsia="da-DK"/>
        </w:rPr>
        <w:t xml:space="preserve"> </w:t>
      </w:r>
    </w:p>
    <w:p w14:paraId="36278109" w14:textId="77777777" w:rsidR="00982BB6" w:rsidRPr="00F3415E" w:rsidRDefault="00982BB6" w:rsidP="00982BB6">
      <w:pPr>
        <w:pStyle w:val="stk"/>
        <w:ind w:firstLine="0"/>
        <w:contextualSpacing/>
        <w:rPr>
          <w:rFonts w:ascii="Verdana" w:hAnsi="Verdana" w:cs="Arial"/>
          <w:sz w:val="20"/>
        </w:rPr>
      </w:pPr>
      <w:r w:rsidRPr="00F3415E">
        <w:rPr>
          <w:rFonts w:ascii="Verdana" w:hAnsi="Verdana" w:cs="Arial"/>
          <w:sz w:val="20"/>
        </w:rPr>
        <w:t xml:space="preserve">Generalforsamlingen er ejerforeningens øverste myndighed. Den ordinære generalforsamling afholdes hvert år inden udgangen af maj måned med følgende dagsorden: </w:t>
      </w:r>
    </w:p>
    <w:p w14:paraId="248E191A" w14:textId="77777777" w:rsidR="00982BB6" w:rsidRPr="00F3415E" w:rsidRDefault="00982BB6" w:rsidP="00982BB6">
      <w:pPr>
        <w:pStyle w:val="nummer"/>
        <w:ind w:left="0" w:firstLine="0"/>
        <w:contextualSpacing/>
        <w:rPr>
          <w:rFonts w:ascii="Verdana" w:hAnsi="Verdana" w:cs="Arial"/>
          <w:sz w:val="20"/>
        </w:rPr>
      </w:pPr>
      <w:r w:rsidRPr="00F3415E">
        <w:rPr>
          <w:rFonts w:ascii="Verdana" w:hAnsi="Verdana" w:cs="Arial"/>
          <w:sz w:val="20"/>
        </w:rPr>
        <w:t xml:space="preserve">1) Valg af dirigent og referent </w:t>
      </w:r>
    </w:p>
    <w:p w14:paraId="7A65C452" w14:textId="77777777" w:rsidR="00982BB6" w:rsidRPr="00F3415E" w:rsidRDefault="00982BB6" w:rsidP="00982BB6">
      <w:pPr>
        <w:pStyle w:val="nummer"/>
        <w:ind w:left="0" w:firstLine="0"/>
        <w:contextualSpacing/>
        <w:rPr>
          <w:rFonts w:ascii="Verdana" w:hAnsi="Verdana" w:cs="Arial"/>
          <w:sz w:val="20"/>
        </w:rPr>
      </w:pPr>
      <w:r w:rsidRPr="00F3415E">
        <w:rPr>
          <w:rFonts w:ascii="Verdana" w:hAnsi="Verdana" w:cs="Arial"/>
          <w:sz w:val="20"/>
        </w:rPr>
        <w:t xml:space="preserve">2) Bestyrelsens beretning  </w:t>
      </w:r>
    </w:p>
    <w:p w14:paraId="2D2981BD" w14:textId="77777777" w:rsidR="00982BB6" w:rsidRPr="00F3415E" w:rsidRDefault="00982BB6" w:rsidP="00982BB6">
      <w:pPr>
        <w:pStyle w:val="nummer"/>
        <w:ind w:left="0" w:firstLine="0"/>
        <w:contextualSpacing/>
        <w:rPr>
          <w:rFonts w:ascii="Verdana" w:hAnsi="Verdana" w:cs="Arial"/>
          <w:sz w:val="20"/>
        </w:rPr>
      </w:pPr>
      <w:r w:rsidRPr="00F3415E">
        <w:rPr>
          <w:rFonts w:ascii="Verdana" w:hAnsi="Verdana" w:cs="Arial"/>
          <w:sz w:val="20"/>
        </w:rPr>
        <w:t xml:space="preserve">3) Forelæggelse og godkendelse af årsrapport </w:t>
      </w:r>
    </w:p>
    <w:p w14:paraId="2C63048E" w14:textId="77777777" w:rsidR="00982BB6" w:rsidRPr="00F3415E" w:rsidRDefault="00982BB6" w:rsidP="00982BB6">
      <w:pPr>
        <w:pStyle w:val="nummer"/>
        <w:ind w:left="0" w:firstLine="0"/>
        <w:contextualSpacing/>
        <w:rPr>
          <w:rFonts w:ascii="Verdana" w:hAnsi="Verdana" w:cs="Arial"/>
          <w:sz w:val="20"/>
        </w:rPr>
      </w:pPr>
      <w:r w:rsidRPr="00F3415E">
        <w:rPr>
          <w:rFonts w:ascii="Verdana" w:hAnsi="Verdana" w:cs="Arial"/>
          <w:sz w:val="20"/>
        </w:rPr>
        <w:t>4) Forslag</w:t>
      </w:r>
    </w:p>
    <w:p w14:paraId="6DB28DB4" w14:textId="77777777" w:rsidR="00982BB6" w:rsidRPr="00F3415E" w:rsidRDefault="00982BB6" w:rsidP="00982BB6">
      <w:pPr>
        <w:pStyle w:val="nummer"/>
        <w:ind w:left="0" w:firstLine="0"/>
        <w:contextualSpacing/>
        <w:rPr>
          <w:rFonts w:ascii="Verdana" w:hAnsi="Verdana" w:cs="Arial"/>
          <w:sz w:val="20"/>
        </w:rPr>
      </w:pPr>
      <w:r w:rsidRPr="00F3415E">
        <w:rPr>
          <w:rFonts w:ascii="Verdana" w:hAnsi="Verdana" w:cs="Arial"/>
          <w:sz w:val="20"/>
        </w:rPr>
        <w:t xml:space="preserve">5) Forelæggelse og godkendelse af budget </w:t>
      </w:r>
    </w:p>
    <w:p w14:paraId="75F33596" w14:textId="77777777" w:rsidR="00982BB6" w:rsidRPr="00F3415E" w:rsidRDefault="00982BB6" w:rsidP="00982BB6">
      <w:pPr>
        <w:pStyle w:val="nummer"/>
        <w:ind w:left="0" w:firstLine="0"/>
        <w:contextualSpacing/>
        <w:rPr>
          <w:rFonts w:ascii="Verdana" w:hAnsi="Verdana" w:cs="Arial"/>
          <w:sz w:val="20"/>
        </w:rPr>
      </w:pPr>
      <w:r w:rsidRPr="00F3415E">
        <w:rPr>
          <w:rFonts w:ascii="Verdana" w:hAnsi="Verdana" w:cs="Arial"/>
          <w:sz w:val="20"/>
        </w:rPr>
        <w:t xml:space="preserve">6) Valg af formand for bestyrelsen </w:t>
      </w:r>
    </w:p>
    <w:p w14:paraId="0E5BBDCC" w14:textId="77777777" w:rsidR="00982BB6" w:rsidRPr="00F3415E" w:rsidRDefault="00982BB6" w:rsidP="00982BB6">
      <w:pPr>
        <w:pStyle w:val="nummer"/>
        <w:ind w:left="0" w:firstLine="0"/>
        <w:contextualSpacing/>
        <w:rPr>
          <w:rFonts w:ascii="Verdana" w:hAnsi="Verdana" w:cs="Arial"/>
          <w:sz w:val="20"/>
        </w:rPr>
      </w:pPr>
      <w:r w:rsidRPr="00F3415E">
        <w:rPr>
          <w:rFonts w:ascii="Verdana" w:hAnsi="Verdana" w:cs="Arial"/>
          <w:sz w:val="20"/>
        </w:rPr>
        <w:t>7) Valg af andre medlemmer til bestyrelsen</w:t>
      </w:r>
    </w:p>
    <w:p w14:paraId="708CE9C9" w14:textId="77777777" w:rsidR="00982BB6" w:rsidRPr="00F3415E" w:rsidRDefault="00982BB6" w:rsidP="00982BB6">
      <w:pPr>
        <w:pStyle w:val="nummer"/>
        <w:ind w:left="0" w:firstLine="0"/>
        <w:contextualSpacing/>
        <w:rPr>
          <w:rFonts w:ascii="Verdana" w:hAnsi="Verdana" w:cs="Arial"/>
          <w:sz w:val="20"/>
        </w:rPr>
      </w:pPr>
      <w:r w:rsidRPr="00F3415E">
        <w:rPr>
          <w:rFonts w:ascii="Verdana" w:hAnsi="Verdana" w:cs="Arial"/>
          <w:sz w:val="20"/>
        </w:rPr>
        <w:t xml:space="preserve">8) Valg af suppleanter </w:t>
      </w:r>
    </w:p>
    <w:p w14:paraId="68F1CA70" w14:textId="77777777" w:rsidR="00982BB6" w:rsidRPr="00F3415E" w:rsidRDefault="00982BB6" w:rsidP="00982BB6">
      <w:pPr>
        <w:pStyle w:val="nummer"/>
        <w:ind w:left="0" w:firstLine="0"/>
        <w:contextualSpacing/>
        <w:rPr>
          <w:rFonts w:ascii="Verdana" w:hAnsi="Verdana" w:cs="Arial"/>
          <w:sz w:val="20"/>
        </w:rPr>
      </w:pPr>
      <w:r w:rsidRPr="00F3415E">
        <w:rPr>
          <w:rFonts w:ascii="Verdana" w:hAnsi="Verdana" w:cs="Arial"/>
          <w:sz w:val="20"/>
        </w:rPr>
        <w:t xml:space="preserve">9) Valg af revisor </w:t>
      </w:r>
    </w:p>
    <w:p w14:paraId="1EF025CC" w14:textId="77777777" w:rsidR="00982BB6" w:rsidRPr="00F3415E" w:rsidRDefault="00982BB6" w:rsidP="00982BB6">
      <w:pPr>
        <w:pStyle w:val="nummer"/>
        <w:ind w:left="0" w:firstLine="0"/>
        <w:contextualSpacing/>
        <w:rPr>
          <w:rFonts w:ascii="Verdana" w:hAnsi="Verdana" w:cs="Arial"/>
          <w:sz w:val="20"/>
        </w:rPr>
      </w:pPr>
      <w:r w:rsidRPr="00F3415E">
        <w:rPr>
          <w:rFonts w:ascii="Verdana" w:hAnsi="Verdana" w:cs="Arial"/>
          <w:sz w:val="20"/>
        </w:rPr>
        <w:t xml:space="preserve">10) Eventuelt </w:t>
      </w:r>
    </w:p>
    <w:p w14:paraId="7DE6C74A" w14:textId="77777777" w:rsidR="00982BB6" w:rsidRPr="00F3415E" w:rsidRDefault="00982BB6" w:rsidP="00982BB6">
      <w:pPr>
        <w:pStyle w:val="stk"/>
        <w:ind w:firstLine="0"/>
        <w:contextualSpacing/>
        <w:rPr>
          <w:rFonts w:ascii="Verdana" w:hAnsi="Verdana"/>
          <w:bCs/>
          <w:i/>
          <w:iCs/>
          <w:sz w:val="20"/>
          <w:szCs w:val="20"/>
        </w:rPr>
      </w:pPr>
    </w:p>
    <w:p w14:paraId="19786D54" w14:textId="77777777" w:rsidR="00982BB6" w:rsidRPr="00F3415E" w:rsidRDefault="00982BB6" w:rsidP="00982BB6">
      <w:pPr>
        <w:pStyle w:val="stk"/>
        <w:ind w:firstLine="0"/>
        <w:contextualSpacing/>
        <w:rPr>
          <w:rFonts w:ascii="Verdana" w:hAnsi="Verdana"/>
          <w:bCs/>
          <w:sz w:val="20"/>
          <w:szCs w:val="20"/>
        </w:rPr>
      </w:pPr>
      <w:r w:rsidRPr="00F3415E">
        <w:rPr>
          <w:rFonts w:ascii="Verdana" w:hAnsi="Verdana"/>
          <w:bCs/>
          <w:i/>
          <w:iCs/>
          <w:sz w:val="20"/>
          <w:szCs w:val="20"/>
        </w:rPr>
        <w:t xml:space="preserve">Stk. 2. </w:t>
      </w:r>
      <w:r w:rsidRPr="00F3415E">
        <w:rPr>
          <w:rFonts w:ascii="Verdana" w:hAnsi="Verdana"/>
          <w:bCs/>
          <w:sz w:val="20"/>
          <w:szCs w:val="20"/>
        </w:rPr>
        <w:t>Den ordinære generalforsamling indkaldes med mindst tre ugers varsel af bestyrelsen eller administrator. Indkaldelsen skal angive tid og sted for generalforsamlingen samt dagsordenen.</w:t>
      </w:r>
      <w:r w:rsidRPr="00F3415E">
        <w:rPr>
          <w:rFonts w:ascii="Verdana" w:hAnsi="Verdana"/>
          <w:bCs/>
          <w:i/>
          <w:iCs/>
          <w:sz w:val="20"/>
          <w:szCs w:val="20"/>
        </w:rPr>
        <w:t xml:space="preserve"> </w:t>
      </w:r>
      <w:r w:rsidRPr="00F3415E">
        <w:rPr>
          <w:rFonts w:ascii="Verdana" w:hAnsi="Verdana"/>
          <w:bCs/>
          <w:sz w:val="20"/>
          <w:szCs w:val="20"/>
        </w:rPr>
        <w:t xml:space="preserve">Årsrapport og budget udsendes sammen med indkaldelsen eller senest en uge før generalforsamlingen. </w:t>
      </w:r>
    </w:p>
    <w:p w14:paraId="3C06E457" w14:textId="77777777" w:rsidR="00982BB6" w:rsidRPr="00F3415E" w:rsidRDefault="00982BB6" w:rsidP="00982BB6">
      <w:pPr>
        <w:pStyle w:val="stk"/>
        <w:ind w:firstLine="0"/>
        <w:contextualSpacing/>
        <w:rPr>
          <w:rFonts w:ascii="Verdana" w:hAnsi="Verdana"/>
          <w:bCs/>
          <w:i/>
          <w:sz w:val="20"/>
          <w:szCs w:val="20"/>
        </w:rPr>
      </w:pPr>
    </w:p>
    <w:p w14:paraId="6F72B99D" w14:textId="77777777" w:rsidR="00982BB6" w:rsidRPr="00F3415E" w:rsidRDefault="00982BB6" w:rsidP="00982BB6">
      <w:pPr>
        <w:pStyle w:val="stk"/>
        <w:ind w:firstLine="0"/>
        <w:contextualSpacing/>
        <w:rPr>
          <w:rFonts w:ascii="Verdana" w:hAnsi="Verdana"/>
          <w:bCs/>
          <w:sz w:val="20"/>
          <w:szCs w:val="20"/>
        </w:rPr>
      </w:pPr>
      <w:r w:rsidRPr="00F3415E">
        <w:rPr>
          <w:rFonts w:ascii="Verdana" w:hAnsi="Verdana"/>
          <w:bCs/>
          <w:i/>
          <w:sz w:val="20"/>
          <w:szCs w:val="20"/>
        </w:rPr>
        <w:t>Stk. 3.</w:t>
      </w:r>
      <w:r w:rsidRPr="00F3415E">
        <w:rPr>
          <w:rFonts w:ascii="Verdana" w:hAnsi="Verdana"/>
          <w:bCs/>
          <w:sz w:val="20"/>
          <w:szCs w:val="20"/>
        </w:rPr>
        <w:t xml:space="preserve"> Et medlem har ret til at stille et forslag til behandling på den ordinære generalforsamling. Forslaget skal være bestyrelsens formand i hænde senest to uger før generalforsamlingen. Sådanne forslag samt de forslag, som bestyrelsen stiller, skal udsendes til medlemmerne senest en uge før generalforsamlingen. </w:t>
      </w:r>
    </w:p>
    <w:p w14:paraId="1F47BE56" w14:textId="77777777" w:rsidR="00982BB6" w:rsidRPr="00F3415E" w:rsidRDefault="00982BB6" w:rsidP="00982BB6">
      <w:pPr>
        <w:pStyle w:val="stk"/>
        <w:ind w:firstLine="0"/>
        <w:contextualSpacing/>
        <w:rPr>
          <w:rFonts w:ascii="Verdana" w:hAnsi="Verdana"/>
          <w:bCs/>
          <w:i/>
          <w:iCs/>
          <w:sz w:val="20"/>
          <w:szCs w:val="20"/>
        </w:rPr>
      </w:pPr>
    </w:p>
    <w:p w14:paraId="1E5DBE4A" w14:textId="77777777" w:rsidR="00982BB6" w:rsidRPr="00F3415E" w:rsidRDefault="00982BB6" w:rsidP="00982BB6">
      <w:pPr>
        <w:pStyle w:val="stk"/>
        <w:ind w:firstLine="0"/>
        <w:contextualSpacing/>
        <w:rPr>
          <w:rFonts w:ascii="Verdana" w:hAnsi="Verdana"/>
          <w:bCs/>
          <w:sz w:val="20"/>
          <w:szCs w:val="20"/>
        </w:rPr>
      </w:pPr>
      <w:r w:rsidRPr="00F3415E">
        <w:rPr>
          <w:rFonts w:ascii="Verdana" w:hAnsi="Verdana"/>
          <w:bCs/>
          <w:i/>
          <w:iCs/>
          <w:sz w:val="20"/>
          <w:szCs w:val="20"/>
        </w:rPr>
        <w:t xml:space="preserve">Stk. 4.  </w:t>
      </w:r>
      <w:r w:rsidRPr="00F3415E">
        <w:rPr>
          <w:rFonts w:ascii="Verdana" w:hAnsi="Verdana"/>
          <w:bCs/>
          <w:iCs/>
          <w:sz w:val="20"/>
          <w:szCs w:val="20"/>
        </w:rPr>
        <w:t>Den e</w:t>
      </w:r>
      <w:r w:rsidRPr="00F3415E">
        <w:rPr>
          <w:rFonts w:ascii="Verdana" w:hAnsi="Verdana"/>
          <w:bCs/>
          <w:sz w:val="20"/>
          <w:szCs w:val="20"/>
        </w:rPr>
        <w:t xml:space="preserve">kstraordinære generalforsamling indkaldes med mindst en uges varsel af bestyrelsen eller administrator. Ekstraordinær generalforsamling afholdes, når en generalforsamling, et flertal af bestyrelsens medlemmer, ¼ af medlemmerne efter fordelingstal eller ejendomsadministrator forlanger det. Indkaldelsen skal angive tid og sted for generalforsamlingen samt dagsordenen. </w:t>
      </w:r>
    </w:p>
    <w:p w14:paraId="0D59D695" w14:textId="77777777" w:rsidR="00982BB6" w:rsidRPr="00F3415E" w:rsidRDefault="00982BB6" w:rsidP="00982BB6">
      <w:pPr>
        <w:pStyle w:val="stk"/>
        <w:ind w:firstLine="0"/>
        <w:contextualSpacing/>
        <w:rPr>
          <w:rFonts w:ascii="Verdana" w:hAnsi="Verdana"/>
          <w:bCs/>
          <w:sz w:val="20"/>
          <w:szCs w:val="20"/>
        </w:rPr>
      </w:pPr>
    </w:p>
    <w:p w14:paraId="4A89C05C" w14:textId="77777777" w:rsidR="00982BB6" w:rsidRPr="00F3415E" w:rsidRDefault="00982BB6" w:rsidP="00982BB6">
      <w:pPr>
        <w:pStyle w:val="stk"/>
        <w:ind w:firstLine="0"/>
        <w:contextualSpacing/>
        <w:rPr>
          <w:rFonts w:ascii="Verdana" w:hAnsi="Verdana"/>
          <w:bCs/>
          <w:sz w:val="20"/>
          <w:szCs w:val="20"/>
        </w:rPr>
      </w:pPr>
      <w:r w:rsidRPr="00F3415E">
        <w:rPr>
          <w:rFonts w:ascii="Verdana" w:hAnsi="Verdana"/>
          <w:bCs/>
          <w:i/>
          <w:sz w:val="20"/>
          <w:szCs w:val="20"/>
        </w:rPr>
        <w:t xml:space="preserve">Stk. 5. </w:t>
      </w:r>
      <w:r w:rsidRPr="00F3415E">
        <w:rPr>
          <w:rFonts w:ascii="Verdana" w:hAnsi="Verdana"/>
          <w:bCs/>
          <w:sz w:val="20"/>
          <w:szCs w:val="20"/>
        </w:rPr>
        <w:t xml:space="preserve">Bestyrelsen kan beslutte, at der ikke afholdes en fysisk generalforsamling. Det gælder i de tilfælde, hvor den ekstraordinære generalforsamling skal afholdes, fordi 2/3 af medlemmerne ikke var repræsenteret på første generalforsamling, og forslaget derfor skal til afstemning på en ny generalforsamling, jf. stk. 9. I stedet kan afstemningen om forslaget ske ved, at medlemmerne afgiver brevstemme enten som afstemning på papir, via e-mail eller ved digital afstemning via internettet. Bestyrelsen eller administrator skal sende en anmodning til medlemmerne om at afgive stemme. Anmodningen skal indeholde beskrivelse af, hvad der stemmes om, hvordan afstemningen foregår, og hvornår afstemningen slutter. Anmodningen skal sendes med mindst en uges varsel til at afgive stemme. Resultatet af afstemningen sendes til medlemmerne senest en uge efter afstemningens afslutning. </w:t>
      </w:r>
    </w:p>
    <w:p w14:paraId="21A56609" w14:textId="77777777" w:rsidR="00982BB6" w:rsidRPr="00F3415E" w:rsidRDefault="00982BB6" w:rsidP="00982BB6">
      <w:pPr>
        <w:pStyle w:val="stk"/>
        <w:ind w:firstLine="0"/>
        <w:contextualSpacing/>
        <w:rPr>
          <w:rFonts w:ascii="Verdana" w:hAnsi="Verdana"/>
          <w:bCs/>
          <w:i/>
          <w:sz w:val="20"/>
          <w:szCs w:val="20"/>
        </w:rPr>
      </w:pPr>
    </w:p>
    <w:p w14:paraId="61482E3A" w14:textId="77777777" w:rsidR="00982BB6" w:rsidRPr="00F3415E" w:rsidRDefault="00982BB6" w:rsidP="00982BB6">
      <w:pPr>
        <w:pStyle w:val="stk"/>
        <w:ind w:firstLine="0"/>
        <w:contextualSpacing/>
        <w:rPr>
          <w:rFonts w:ascii="Verdana" w:hAnsi="Verdana"/>
          <w:bCs/>
          <w:sz w:val="20"/>
          <w:szCs w:val="20"/>
        </w:rPr>
      </w:pPr>
      <w:r w:rsidRPr="00F3415E">
        <w:rPr>
          <w:rFonts w:ascii="Verdana" w:hAnsi="Verdana"/>
          <w:bCs/>
          <w:i/>
          <w:sz w:val="20"/>
          <w:szCs w:val="20"/>
        </w:rPr>
        <w:t xml:space="preserve">Stk. 6. </w:t>
      </w:r>
      <w:r w:rsidRPr="00F3415E">
        <w:rPr>
          <w:rFonts w:ascii="Verdana" w:hAnsi="Verdana"/>
          <w:bCs/>
          <w:sz w:val="20"/>
          <w:szCs w:val="20"/>
        </w:rPr>
        <w:t>Medlemmet og dennes ægtefælle/registrerede partner/samlever, myndigt husstandsmedlem</w:t>
      </w:r>
      <w:r w:rsidR="00E71735" w:rsidRPr="00F3415E">
        <w:rPr>
          <w:rFonts w:ascii="Verdana" w:hAnsi="Verdana"/>
          <w:bCs/>
          <w:sz w:val="20"/>
          <w:szCs w:val="20"/>
        </w:rPr>
        <w:t xml:space="preserve">, </w:t>
      </w:r>
      <w:r w:rsidRPr="00F3415E">
        <w:rPr>
          <w:rFonts w:ascii="Verdana" w:hAnsi="Verdana"/>
          <w:bCs/>
          <w:sz w:val="20"/>
          <w:szCs w:val="20"/>
        </w:rPr>
        <w:t>befuldmægtiget</w:t>
      </w:r>
      <w:r w:rsidR="00E71735" w:rsidRPr="00F3415E">
        <w:rPr>
          <w:rFonts w:ascii="Verdana" w:hAnsi="Verdana"/>
          <w:bCs/>
          <w:sz w:val="20"/>
          <w:szCs w:val="20"/>
        </w:rPr>
        <w:t xml:space="preserve"> </w:t>
      </w:r>
      <w:r w:rsidR="00E71735" w:rsidRPr="00F3415E">
        <w:rPr>
          <w:rFonts w:ascii="Verdana" w:hAnsi="Verdana"/>
          <w:sz w:val="20"/>
          <w:szCs w:val="20"/>
        </w:rPr>
        <w:t>samt</w:t>
      </w:r>
      <w:r w:rsidR="00E71735" w:rsidRPr="00F3415E">
        <w:t xml:space="preserve"> </w:t>
      </w:r>
      <w:r w:rsidR="00E71735" w:rsidRPr="00F3415E">
        <w:rPr>
          <w:rFonts w:ascii="Verdana" w:hAnsi="Verdana"/>
          <w:sz w:val="20"/>
          <w:szCs w:val="20"/>
        </w:rPr>
        <w:t>medlemmers myndige børn, der bor i en forældrekøbt ejerlejlighed i ejendommen</w:t>
      </w:r>
      <w:r w:rsidRPr="00F3415E">
        <w:rPr>
          <w:rFonts w:ascii="Verdana" w:hAnsi="Verdana"/>
          <w:bCs/>
          <w:sz w:val="20"/>
          <w:szCs w:val="20"/>
        </w:rPr>
        <w:t xml:space="preserve">, har adgang til at deltage i og tage ordet på generalforsamlingen. Ejendomsadministrator, revisor og personer indbudt af bestyrelsen eller administrator har ligeledes adgang til at deltage i og tage ordet på generalforsamlingen. </w:t>
      </w:r>
    </w:p>
    <w:p w14:paraId="29224170" w14:textId="77777777" w:rsidR="00982BB6" w:rsidRPr="00F3415E" w:rsidRDefault="00982BB6" w:rsidP="00982BB6">
      <w:pPr>
        <w:pStyle w:val="stk"/>
        <w:ind w:firstLine="0"/>
        <w:contextualSpacing/>
        <w:rPr>
          <w:rFonts w:ascii="Verdana" w:hAnsi="Verdana"/>
          <w:bCs/>
          <w:i/>
          <w:sz w:val="20"/>
          <w:szCs w:val="20"/>
        </w:rPr>
      </w:pPr>
    </w:p>
    <w:p w14:paraId="22351B6A" w14:textId="77777777" w:rsidR="00982BB6" w:rsidRPr="00F3415E" w:rsidRDefault="00982BB6" w:rsidP="00982BB6">
      <w:pPr>
        <w:pStyle w:val="stk"/>
        <w:ind w:firstLine="0"/>
        <w:contextualSpacing/>
        <w:rPr>
          <w:rFonts w:ascii="Verdana" w:hAnsi="Verdana"/>
          <w:bCs/>
          <w:sz w:val="20"/>
          <w:szCs w:val="20"/>
        </w:rPr>
      </w:pPr>
      <w:r w:rsidRPr="00F3415E">
        <w:rPr>
          <w:rFonts w:ascii="Verdana" w:hAnsi="Verdana"/>
          <w:bCs/>
          <w:i/>
          <w:sz w:val="20"/>
          <w:szCs w:val="20"/>
        </w:rPr>
        <w:t>Stk. 7</w:t>
      </w:r>
      <w:r w:rsidRPr="00F3415E">
        <w:rPr>
          <w:rFonts w:ascii="Verdana" w:hAnsi="Verdana"/>
          <w:bCs/>
          <w:sz w:val="20"/>
          <w:szCs w:val="20"/>
        </w:rPr>
        <w:t xml:space="preserve">. Til hver ejerlejlighed hører én stemmeret, uanset om ejerlejligheden ejes af flere i forening.  Et medlem kan give fuldmagt til en befuldmægtiget til at afgive stemme. Fuldmagter til første generalforsamling er også gyldige til anden generalforsamling i henhold til stk. 4, medmindre fuldmagten er tilbagekaldt. </w:t>
      </w:r>
    </w:p>
    <w:p w14:paraId="6A696E0C" w14:textId="77777777" w:rsidR="00982BB6" w:rsidRPr="00F3415E" w:rsidRDefault="00982BB6" w:rsidP="00982BB6">
      <w:pPr>
        <w:pStyle w:val="stk"/>
        <w:ind w:firstLine="0"/>
        <w:contextualSpacing/>
        <w:rPr>
          <w:rFonts w:ascii="Verdana" w:hAnsi="Verdana"/>
          <w:bCs/>
          <w:i/>
          <w:iCs/>
          <w:sz w:val="20"/>
          <w:szCs w:val="20"/>
        </w:rPr>
      </w:pPr>
    </w:p>
    <w:p w14:paraId="69AFB991" w14:textId="77777777" w:rsidR="00982BB6" w:rsidRPr="00F3415E" w:rsidRDefault="00982BB6" w:rsidP="00982BB6">
      <w:pPr>
        <w:pStyle w:val="stk"/>
        <w:ind w:firstLine="0"/>
        <w:contextualSpacing/>
        <w:rPr>
          <w:rFonts w:ascii="Verdana" w:hAnsi="Verdana"/>
          <w:bCs/>
          <w:sz w:val="20"/>
          <w:szCs w:val="20"/>
        </w:rPr>
      </w:pPr>
      <w:r w:rsidRPr="00F3415E">
        <w:rPr>
          <w:rFonts w:ascii="Verdana" w:hAnsi="Verdana"/>
          <w:bCs/>
          <w:i/>
          <w:iCs/>
          <w:sz w:val="20"/>
          <w:szCs w:val="20"/>
        </w:rPr>
        <w:t>Stk. 8.</w:t>
      </w:r>
      <w:r w:rsidRPr="00F3415E">
        <w:rPr>
          <w:rFonts w:ascii="Verdana" w:hAnsi="Verdana"/>
          <w:bCs/>
          <w:i/>
          <w:iCs/>
          <w:sz w:val="16"/>
          <w:szCs w:val="20"/>
        </w:rPr>
        <w:t xml:space="preserve"> </w:t>
      </w:r>
      <w:r w:rsidRPr="00F3415E">
        <w:rPr>
          <w:rFonts w:ascii="Verdana" w:hAnsi="Verdana"/>
          <w:sz w:val="20"/>
        </w:rPr>
        <w:t xml:space="preserve">Generalforsamlingen træffer beslutning ved simpelt flertal efter fordelingstal, bortset fra beslutninger nævnt i stk. 9. </w:t>
      </w:r>
      <w:r w:rsidRPr="00F3415E">
        <w:rPr>
          <w:rFonts w:ascii="Verdana" w:hAnsi="Verdana"/>
          <w:bCs/>
          <w:sz w:val="20"/>
          <w:szCs w:val="20"/>
        </w:rPr>
        <w:t xml:space="preserve"> </w:t>
      </w:r>
    </w:p>
    <w:p w14:paraId="156EEF82" w14:textId="77777777" w:rsidR="00982BB6" w:rsidRPr="00F3415E" w:rsidRDefault="00982BB6" w:rsidP="00982BB6">
      <w:pPr>
        <w:pStyle w:val="stk"/>
        <w:ind w:firstLine="0"/>
        <w:contextualSpacing/>
        <w:rPr>
          <w:rFonts w:ascii="Verdana" w:hAnsi="Verdana"/>
          <w:bCs/>
          <w:i/>
          <w:iCs/>
          <w:sz w:val="20"/>
          <w:szCs w:val="20"/>
        </w:rPr>
      </w:pPr>
    </w:p>
    <w:p w14:paraId="5BE6FD0E" w14:textId="77777777" w:rsidR="00982BB6" w:rsidRPr="00F3415E" w:rsidRDefault="00982BB6" w:rsidP="00982BB6">
      <w:pPr>
        <w:pStyle w:val="stk"/>
        <w:ind w:firstLine="0"/>
        <w:contextualSpacing/>
        <w:rPr>
          <w:rFonts w:ascii="Verdana" w:hAnsi="Verdana"/>
          <w:bCs/>
          <w:sz w:val="20"/>
        </w:rPr>
      </w:pPr>
      <w:r w:rsidRPr="00F3415E">
        <w:rPr>
          <w:rFonts w:ascii="Verdana" w:hAnsi="Verdana"/>
          <w:bCs/>
          <w:i/>
          <w:iCs/>
          <w:sz w:val="20"/>
          <w:szCs w:val="20"/>
        </w:rPr>
        <w:t xml:space="preserve">Stk. 9.  </w:t>
      </w:r>
      <w:r w:rsidRPr="00F3415E">
        <w:rPr>
          <w:rFonts w:ascii="Verdana" w:hAnsi="Verdana"/>
          <w:bCs/>
          <w:iCs/>
          <w:sz w:val="20"/>
          <w:szCs w:val="20"/>
        </w:rPr>
        <w:t xml:space="preserve">Vedtagelse af forslag </w:t>
      </w:r>
      <w:r w:rsidRPr="00F3415E">
        <w:rPr>
          <w:rFonts w:ascii="Verdana" w:hAnsi="Verdana"/>
          <w:bCs/>
          <w:sz w:val="20"/>
        </w:rPr>
        <w:t xml:space="preserve">om </w:t>
      </w:r>
    </w:p>
    <w:p w14:paraId="4786F015" w14:textId="77777777" w:rsidR="00982BB6" w:rsidRPr="00F3415E" w:rsidRDefault="00982BB6" w:rsidP="00982BB6">
      <w:pPr>
        <w:pStyle w:val="stk"/>
        <w:numPr>
          <w:ilvl w:val="0"/>
          <w:numId w:val="3"/>
        </w:numPr>
        <w:contextualSpacing/>
        <w:rPr>
          <w:rFonts w:ascii="Verdana" w:hAnsi="Verdana"/>
          <w:bCs/>
          <w:sz w:val="20"/>
        </w:rPr>
      </w:pPr>
      <w:r w:rsidRPr="00F3415E">
        <w:rPr>
          <w:rFonts w:ascii="Verdana" w:hAnsi="Verdana"/>
          <w:bCs/>
          <w:sz w:val="20"/>
        </w:rPr>
        <w:t>væsentlig forandring af fælles bestanddele og tilbehør,</w:t>
      </w:r>
    </w:p>
    <w:p w14:paraId="1EB521FC" w14:textId="77777777" w:rsidR="00982BB6" w:rsidRPr="00F3415E" w:rsidRDefault="00982BB6" w:rsidP="00982BB6">
      <w:pPr>
        <w:pStyle w:val="stk"/>
        <w:numPr>
          <w:ilvl w:val="0"/>
          <w:numId w:val="3"/>
        </w:numPr>
        <w:contextualSpacing/>
        <w:rPr>
          <w:rFonts w:ascii="Verdana" w:hAnsi="Verdana"/>
          <w:bCs/>
          <w:sz w:val="20"/>
        </w:rPr>
      </w:pPr>
      <w:r w:rsidRPr="00F3415E">
        <w:rPr>
          <w:rFonts w:ascii="Verdana" w:hAnsi="Verdana"/>
          <w:bCs/>
          <w:sz w:val="20"/>
        </w:rPr>
        <w:t xml:space="preserve">salg af væsentlige dele af fælles bestanddele og tilbehør eller </w:t>
      </w:r>
    </w:p>
    <w:p w14:paraId="25E5778C" w14:textId="77777777" w:rsidR="00982BB6" w:rsidRPr="00F3415E" w:rsidRDefault="00982BB6" w:rsidP="00982BB6">
      <w:pPr>
        <w:pStyle w:val="stk"/>
        <w:numPr>
          <w:ilvl w:val="0"/>
          <w:numId w:val="3"/>
        </w:numPr>
        <w:contextualSpacing/>
        <w:rPr>
          <w:rFonts w:ascii="Verdana" w:hAnsi="Verdana"/>
          <w:bCs/>
          <w:sz w:val="20"/>
        </w:rPr>
      </w:pPr>
      <w:r w:rsidRPr="00F3415E">
        <w:rPr>
          <w:rFonts w:ascii="Verdana" w:hAnsi="Verdana"/>
          <w:bCs/>
          <w:sz w:val="20"/>
        </w:rPr>
        <w:t xml:space="preserve">ændring af denne vedtægt </w:t>
      </w:r>
    </w:p>
    <w:p w14:paraId="6F27F5C5" w14:textId="77777777" w:rsidR="00982BB6" w:rsidRPr="00F3415E" w:rsidRDefault="00982BB6" w:rsidP="00982BB6">
      <w:pPr>
        <w:pStyle w:val="stk"/>
        <w:ind w:firstLine="0"/>
        <w:contextualSpacing/>
        <w:rPr>
          <w:rFonts w:ascii="Verdana" w:hAnsi="Verdana"/>
          <w:bCs/>
          <w:sz w:val="20"/>
        </w:rPr>
      </w:pPr>
      <w:r w:rsidRPr="00F3415E">
        <w:rPr>
          <w:rFonts w:ascii="Verdana" w:hAnsi="Verdana"/>
          <w:bCs/>
          <w:sz w:val="20"/>
        </w:rPr>
        <w:t xml:space="preserve">kan kun vedtages på en generalforsamling, hvor mindst 2/3 af samtlige medlemmer efter fordelingstal er repræsenteret på generalforsamlingen. Mindst 2/3 af de repræsenterede medlemmer efter fordelingstal skal stemme for forslaget. Der kan med en uges varsel indkaldes til en ny generalforsamling, hvis mindre end 2/3 af samtlige medlemmer efter fordelingstal er repræsenteret på generalforsamlingen, men der samtidig opnås et flertal på mindst 2/3 af de repræsenterede medlemmer efter fordelingstal. Den nye generalforsamling skal afholdes inden otte uger. Her kan forslaget endeligt vedtages med et flertal på mindst 2/3 efter fordelingstal, uanset hvor mange medlemmer, der er repræsenteret. </w:t>
      </w:r>
    </w:p>
    <w:p w14:paraId="6B0C8472" w14:textId="77777777" w:rsidR="00982BB6" w:rsidRPr="00F3415E" w:rsidRDefault="00982BB6" w:rsidP="00982BB6">
      <w:pPr>
        <w:pStyle w:val="stk"/>
        <w:ind w:firstLine="0"/>
        <w:contextualSpacing/>
        <w:rPr>
          <w:rFonts w:ascii="Verdana" w:hAnsi="Verdana"/>
          <w:bCs/>
          <w:i/>
          <w:iCs/>
          <w:sz w:val="20"/>
          <w:szCs w:val="20"/>
        </w:rPr>
      </w:pPr>
    </w:p>
    <w:p w14:paraId="5A41E93F" w14:textId="77777777" w:rsidR="00982BB6" w:rsidRPr="00F3415E" w:rsidRDefault="00982BB6" w:rsidP="00982BB6">
      <w:pPr>
        <w:pStyle w:val="stk"/>
        <w:ind w:firstLine="0"/>
        <w:contextualSpacing/>
        <w:rPr>
          <w:rFonts w:ascii="Verdana" w:hAnsi="Verdana"/>
          <w:bCs/>
          <w:sz w:val="20"/>
          <w:szCs w:val="20"/>
        </w:rPr>
      </w:pPr>
      <w:r w:rsidRPr="00F3415E">
        <w:rPr>
          <w:rFonts w:ascii="Verdana" w:hAnsi="Verdana"/>
          <w:bCs/>
          <w:i/>
          <w:iCs/>
          <w:sz w:val="20"/>
          <w:szCs w:val="20"/>
        </w:rPr>
        <w:t xml:space="preserve">Stk. 10. </w:t>
      </w:r>
      <w:r w:rsidRPr="00F3415E">
        <w:rPr>
          <w:rFonts w:ascii="Verdana" w:hAnsi="Verdana"/>
          <w:bCs/>
          <w:sz w:val="20"/>
          <w:szCs w:val="20"/>
        </w:rPr>
        <w:t xml:space="preserve">Generalforsamlingen vælger selv sin dirigent og referent, som skriver beslutningsreferatet. Referatet underskrives af dirigenten og bestyrelsesformanden og stilles til rådighed for medlemmerne senest en måned efter generalforsamlingen.  </w:t>
      </w:r>
    </w:p>
    <w:p w14:paraId="2D9DFC04" w14:textId="77777777" w:rsidR="00982BB6" w:rsidRPr="00F3415E" w:rsidRDefault="00982BB6" w:rsidP="00982BB6">
      <w:pPr>
        <w:pStyle w:val="stk"/>
        <w:ind w:firstLine="0"/>
        <w:contextualSpacing/>
        <w:rPr>
          <w:rFonts w:ascii="Verdana" w:hAnsi="Verdana"/>
          <w:bCs/>
          <w:sz w:val="20"/>
          <w:szCs w:val="20"/>
        </w:rPr>
      </w:pPr>
    </w:p>
    <w:p w14:paraId="20D9EF09" w14:textId="77777777" w:rsidR="00982BB6" w:rsidRPr="00F3415E" w:rsidRDefault="00982BB6" w:rsidP="00982BB6">
      <w:pPr>
        <w:pStyle w:val="paragraftekst"/>
        <w:spacing w:before="0"/>
        <w:ind w:firstLine="0"/>
        <w:contextualSpacing/>
        <w:rPr>
          <w:rFonts w:ascii="Verdana" w:hAnsi="Verdana"/>
          <w:bCs/>
          <w:sz w:val="20"/>
          <w:szCs w:val="20"/>
        </w:rPr>
      </w:pPr>
    </w:p>
    <w:p w14:paraId="63B3EDFB" w14:textId="77777777" w:rsidR="00982BB6" w:rsidRPr="00F3415E" w:rsidRDefault="00982BB6" w:rsidP="00982BB6">
      <w:pPr>
        <w:pStyle w:val="Overskrift1"/>
        <w:spacing w:line="240" w:lineRule="auto"/>
        <w:contextualSpacing/>
        <w:rPr>
          <w:rFonts w:ascii="Verdana" w:eastAsia="Times New Roman" w:hAnsi="Verdana"/>
          <w:bCs w:val="0"/>
          <w:color w:val="002060"/>
          <w:sz w:val="20"/>
          <w:szCs w:val="20"/>
          <w:lang w:eastAsia="da-DK"/>
        </w:rPr>
      </w:pPr>
      <w:bookmarkStart w:id="13" w:name="_Toc409618261"/>
      <w:bookmarkStart w:id="14" w:name="_Toc410896675"/>
      <w:r w:rsidRPr="00F3415E">
        <w:rPr>
          <w:rFonts w:ascii="Verdana" w:eastAsia="Times New Roman" w:hAnsi="Verdana"/>
          <w:bCs w:val="0"/>
          <w:color w:val="002060"/>
          <w:sz w:val="20"/>
          <w:szCs w:val="20"/>
          <w:lang w:eastAsia="da-DK"/>
        </w:rPr>
        <w:t>§ 5. Bestyrelsen</w:t>
      </w:r>
      <w:bookmarkEnd w:id="13"/>
      <w:bookmarkEnd w:id="14"/>
      <w:r w:rsidRPr="00F3415E">
        <w:rPr>
          <w:rFonts w:ascii="Verdana" w:eastAsia="Times New Roman" w:hAnsi="Verdana"/>
          <w:bCs w:val="0"/>
          <w:color w:val="002060"/>
          <w:sz w:val="20"/>
          <w:szCs w:val="20"/>
          <w:lang w:eastAsia="da-DK"/>
        </w:rPr>
        <w:t xml:space="preserve"> </w:t>
      </w:r>
    </w:p>
    <w:p w14:paraId="08BD9B7E" w14:textId="77777777" w:rsidR="00982BB6" w:rsidRPr="00F3415E" w:rsidRDefault="00982BB6" w:rsidP="00982BB6">
      <w:pPr>
        <w:pStyle w:val="CM8"/>
        <w:spacing w:after="280"/>
        <w:contextualSpacing/>
        <w:rPr>
          <w:rFonts w:ascii="Verdana" w:hAnsi="Verdana"/>
          <w:color w:val="000000"/>
          <w:sz w:val="20"/>
          <w:szCs w:val="20"/>
        </w:rPr>
      </w:pPr>
      <w:r w:rsidRPr="00F3415E">
        <w:rPr>
          <w:rFonts w:ascii="Verdana" w:hAnsi="Verdana"/>
          <w:color w:val="000000"/>
          <w:sz w:val="20"/>
          <w:szCs w:val="20"/>
        </w:rPr>
        <w:t>Generalforsamlingen vælger en bestyrelse, som skal varetage den daglige ledelse af ejerforeningen og udføre generalforsamlingens beslutninger. Bestyrelsen består af en formand og yde</w:t>
      </w:r>
      <w:r w:rsidR="00405571" w:rsidRPr="00F3415E">
        <w:rPr>
          <w:rFonts w:ascii="Verdana" w:hAnsi="Verdana"/>
          <w:color w:val="000000"/>
          <w:sz w:val="20"/>
          <w:szCs w:val="20"/>
        </w:rPr>
        <w:t>rligere 2</w:t>
      </w:r>
      <w:r w:rsidRPr="00F3415E">
        <w:rPr>
          <w:rFonts w:ascii="Verdana" w:hAnsi="Verdana"/>
          <w:color w:val="000000"/>
          <w:sz w:val="20"/>
          <w:szCs w:val="20"/>
        </w:rPr>
        <w:t xml:space="preserve"> bestyrelsesmedlemmer efter generalforsamlingens bestemmelse. </w:t>
      </w:r>
    </w:p>
    <w:p w14:paraId="6D02D410" w14:textId="77777777" w:rsidR="00982BB6" w:rsidRPr="00F3415E" w:rsidRDefault="00982BB6" w:rsidP="00982BB6">
      <w:pPr>
        <w:pStyle w:val="CM8"/>
        <w:spacing w:after="280"/>
        <w:contextualSpacing/>
        <w:rPr>
          <w:rFonts w:ascii="Verdana" w:hAnsi="Verdana"/>
          <w:i/>
          <w:color w:val="000000"/>
          <w:sz w:val="20"/>
          <w:szCs w:val="20"/>
        </w:rPr>
      </w:pPr>
    </w:p>
    <w:p w14:paraId="7A70E701" w14:textId="75A7877A" w:rsidR="00CD6CA3" w:rsidRPr="00F3415E" w:rsidRDefault="00CD6CA3" w:rsidP="00CD6CA3">
      <w:pPr>
        <w:pStyle w:val="CM8"/>
        <w:spacing w:after="280"/>
        <w:contextualSpacing/>
        <w:rPr>
          <w:rFonts w:ascii="Verdana" w:hAnsi="Verdana"/>
          <w:color w:val="000000"/>
          <w:sz w:val="20"/>
          <w:szCs w:val="20"/>
        </w:rPr>
      </w:pPr>
      <w:r w:rsidRPr="00F3415E">
        <w:rPr>
          <w:rFonts w:ascii="Verdana" w:hAnsi="Verdana"/>
          <w:color w:val="000000"/>
          <w:sz w:val="20"/>
          <w:szCs w:val="20"/>
        </w:rPr>
        <w:t>Stk. 2. Bestyrelsesformanden og bestyrelsesmedlemmerne vælges af generalforsamlingen for to år ad gangen. 2 suppleanter vælges af generalforsamlingen for et år ad gangen med angivelse af deres rækkefølge. Valgene sker forskudt, så henholdsvis tre og to bestyrelsesmedlemmer</w:t>
      </w:r>
      <w:r w:rsidR="001516B0" w:rsidRPr="00F3415E">
        <w:rPr>
          <w:rFonts w:ascii="Verdana" w:hAnsi="Verdana"/>
          <w:color w:val="000000"/>
          <w:sz w:val="20"/>
          <w:szCs w:val="20"/>
        </w:rPr>
        <w:t>/suppleanter</w:t>
      </w:r>
      <w:r w:rsidRPr="00F3415E">
        <w:rPr>
          <w:rFonts w:ascii="Verdana" w:hAnsi="Verdana"/>
          <w:color w:val="000000"/>
          <w:sz w:val="20"/>
          <w:szCs w:val="20"/>
        </w:rPr>
        <w:t xml:space="preserve"> er på valg ad gangen.</w:t>
      </w:r>
    </w:p>
    <w:p w14:paraId="0FF3AAE5" w14:textId="77777777" w:rsidR="00982BB6" w:rsidRPr="00F3415E" w:rsidRDefault="00982BB6" w:rsidP="00982BB6">
      <w:pPr>
        <w:pStyle w:val="CM8"/>
        <w:spacing w:after="280"/>
        <w:contextualSpacing/>
        <w:rPr>
          <w:rFonts w:ascii="Verdana" w:hAnsi="Verdana"/>
          <w:i/>
          <w:color w:val="000000"/>
          <w:sz w:val="20"/>
          <w:szCs w:val="20"/>
        </w:rPr>
      </w:pPr>
    </w:p>
    <w:p w14:paraId="11EFC4CC" w14:textId="067A4266" w:rsidR="00982BB6" w:rsidRPr="00F3415E" w:rsidRDefault="00982BB6" w:rsidP="00982BB6">
      <w:pPr>
        <w:pStyle w:val="CM8"/>
        <w:spacing w:after="280"/>
        <w:contextualSpacing/>
        <w:rPr>
          <w:rFonts w:ascii="Verdana" w:hAnsi="Verdana"/>
          <w:color w:val="000000"/>
          <w:sz w:val="20"/>
          <w:szCs w:val="20"/>
        </w:rPr>
      </w:pPr>
      <w:r w:rsidRPr="00F3415E">
        <w:rPr>
          <w:rFonts w:ascii="Verdana" w:hAnsi="Verdana"/>
          <w:i/>
          <w:color w:val="000000"/>
          <w:sz w:val="20"/>
          <w:szCs w:val="20"/>
        </w:rPr>
        <w:t>Stk. 3.</w:t>
      </w:r>
      <w:r w:rsidRPr="00F3415E">
        <w:rPr>
          <w:rFonts w:ascii="Verdana" w:hAnsi="Verdana"/>
          <w:color w:val="000000"/>
          <w:sz w:val="20"/>
          <w:szCs w:val="20"/>
        </w:rPr>
        <w:t xml:space="preserve"> Som bestyrelsesmedlemmer eller suppleanter kan vælges foreningens medlemmer samt disses ægtefæller/registrerede partnere/samlevere, myndige husstandsmedlemmer</w:t>
      </w:r>
      <w:r w:rsidRPr="00F3415E">
        <w:t xml:space="preserve"> </w:t>
      </w:r>
      <w:r w:rsidRPr="00F3415E">
        <w:rPr>
          <w:rFonts w:ascii="Verdana" w:hAnsi="Verdana"/>
          <w:color w:val="000000"/>
          <w:sz w:val="20"/>
          <w:szCs w:val="20"/>
        </w:rPr>
        <w:t>samt</w:t>
      </w:r>
      <w:r w:rsidRPr="00F3415E">
        <w:t xml:space="preserve"> </w:t>
      </w:r>
      <w:r w:rsidRPr="00F3415E">
        <w:rPr>
          <w:rFonts w:ascii="Verdana" w:hAnsi="Verdana"/>
          <w:color w:val="000000"/>
          <w:sz w:val="20"/>
          <w:szCs w:val="20"/>
        </w:rPr>
        <w:t>medlemmers myndige børn, der bor i en forældrekøbt ejerlejlighed i ejendommen. Er medlemmet en juridisk person (selskab) kan denne repræsenteres af en person, som er udpeget af medlemmet. Som bestyrelsesmedlem eller suppleant kan kun vælges én person fra hver ejerlejlighed. Genvalg kan finde s</w:t>
      </w:r>
      <w:r w:rsidR="00CD6CA3" w:rsidRPr="00F3415E">
        <w:rPr>
          <w:rFonts w:ascii="Verdana" w:hAnsi="Verdana"/>
          <w:color w:val="000000"/>
          <w:sz w:val="20"/>
          <w:szCs w:val="20"/>
        </w:rPr>
        <w:t>ted.</w:t>
      </w:r>
    </w:p>
    <w:p w14:paraId="365D8307" w14:textId="77777777" w:rsidR="00E71735" w:rsidRPr="00F3415E" w:rsidRDefault="00E71735" w:rsidP="00982BB6">
      <w:pPr>
        <w:pStyle w:val="CM8"/>
        <w:spacing w:after="280"/>
        <w:contextualSpacing/>
        <w:rPr>
          <w:rFonts w:ascii="Verdana" w:hAnsi="Verdana"/>
          <w:i/>
          <w:color w:val="000000"/>
          <w:sz w:val="20"/>
          <w:szCs w:val="20"/>
        </w:rPr>
      </w:pPr>
    </w:p>
    <w:p w14:paraId="3C7870DF" w14:textId="77777777" w:rsidR="00982BB6" w:rsidRPr="00F3415E" w:rsidRDefault="00982BB6" w:rsidP="00982BB6">
      <w:pPr>
        <w:pStyle w:val="CM8"/>
        <w:spacing w:after="280"/>
        <w:contextualSpacing/>
        <w:rPr>
          <w:rFonts w:ascii="Verdana" w:hAnsi="Verdana"/>
          <w:color w:val="000000"/>
          <w:sz w:val="20"/>
          <w:szCs w:val="20"/>
        </w:rPr>
      </w:pPr>
      <w:r w:rsidRPr="00F3415E">
        <w:rPr>
          <w:rFonts w:ascii="Verdana" w:hAnsi="Verdana"/>
          <w:i/>
          <w:color w:val="000000"/>
          <w:sz w:val="20"/>
          <w:szCs w:val="20"/>
        </w:rPr>
        <w:t>Stk. 4.</w:t>
      </w:r>
      <w:r w:rsidRPr="00F3415E">
        <w:rPr>
          <w:rFonts w:ascii="Verdana" w:hAnsi="Verdana"/>
          <w:color w:val="000000"/>
          <w:sz w:val="20"/>
          <w:szCs w:val="20"/>
        </w:rPr>
        <w:t xml:space="preserve"> Hvis et bestyrelsesmedlem fratræder i valgperioden, indtræder suppleanten i bestyrelsen indtil næste ordinære generalforsamling. Hvis bestyrelsesformanden fratræder, udpeges et valgt bestyrelsesmedlem som ny bestyrelsesformand indtil næste ordinære generalforsamling. Bliver antallet af bestyrelsesmedlemmer ved fratrædelsen mindre end tre, </w:t>
      </w:r>
      <w:r w:rsidRPr="00F3415E">
        <w:rPr>
          <w:rFonts w:ascii="Verdana" w:hAnsi="Verdana"/>
          <w:color w:val="000000"/>
          <w:sz w:val="20"/>
          <w:szCs w:val="20"/>
        </w:rPr>
        <w:lastRenderedPageBreak/>
        <w:t xml:space="preserve">indkaldes generalforsamlingen til nyvalg af bestyrelse for tiden indtil næste ordinære generalforsamling. </w:t>
      </w:r>
    </w:p>
    <w:p w14:paraId="738EDFDE" w14:textId="77777777" w:rsidR="00982BB6" w:rsidRPr="00F3415E" w:rsidRDefault="00982BB6" w:rsidP="00982BB6">
      <w:pPr>
        <w:pStyle w:val="CM8"/>
        <w:spacing w:after="280"/>
        <w:contextualSpacing/>
        <w:rPr>
          <w:rFonts w:ascii="Verdana" w:hAnsi="Verdana"/>
          <w:i/>
          <w:color w:val="000000"/>
          <w:sz w:val="20"/>
          <w:szCs w:val="20"/>
        </w:rPr>
      </w:pPr>
    </w:p>
    <w:p w14:paraId="4B2F4514" w14:textId="77777777" w:rsidR="00982BB6" w:rsidRPr="00F3415E" w:rsidRDefault="00982BB6" w:rsidP="00982BB6">
      <w:pPr>
        <w:pStyle w:val="CM8"/>
        <w:spacing w:after="280"/>
        <w:contextualSpacing/>
        <w:rPr>
          <w:rFonts w:ascii="Verdana" w:hAnsi="Verdana"/>
          <w:color w:val="000000"/>
          <w:sz w:val="20"/>
          <w:szCs w:val="20"/>
        </w:rPr>
      </w:pPr>
      <w:r w:rsidRPr="00F3415E">
        <w:rPr>
          <w:rFonts w:ascii="Verdana" w:hAnsi="Verdana"/>
          <w:i/>
          <w:color w:val="000000"/>
          <w:sz w:val="20"/>
          <w:szCs w:val="20"/>
        </w:rPr>
        <w:t>Stk. 5.</w:t>
      </w:r>
      <w:r w:rsidRPr="00F3415E">
        <w:rPr>
          <w:rFonts w:ascii="Verdana" w:hAnsi="Verdana"/>
          <w:color w:val="000000"/>
          <w:sz w:val="20"/>
          <w:szCs w:val="20"/>
        </w:rPr>
        <w:t xml:space="preserve"> Et bestyrelsesmedlem må ikke deltage i behandlingen af en sag, hvor denne er inhabil. </w:t>
      </w:r>
    </w:p>
    <w:p w14:paraId="6F79ECCD" w14:textId="77777777" w:rsidR="00982BB6" w:rsidRPr="00F3415E" w:rsidRDefault="00982BB6" w:rsidP="00982BB6">
      <w:pPr>
        <w:pStyle w:val="CM8"/>
        <w:spacing w:after="280"/>
        <w:contextualSpacing/>
        <w:rPr>
          <w:rFonts w:ascii="Verdana" w:hAnsi="Verdana"/>
          <w:i/>
          <w:color w:val="000000"/>
          <w:sz w:val="20"/>
          <w:szCs w:val="20"/>
        </w:rPr>
      </w:pPr>
    </w:p>
    <w:p w14:paraId="337E5AD3" w14:textId="77777777" w:rsidR="00982BB6" w:rsidRPr="00F3415E" w:rsidRDefault="00982BB6" w:rsidP="00982BB6">
      <w:pPr>
        <w:pStyle w:val="CM8"/>
        <w:spacing w:after="280"/>
        <w:contextualSpacing/>
        <w:rPr>
          <w:rFonts w:ascii="Verdana" w:hAnsi="Verdana"/>
          <w:color w:val="000000"/>
          <w:sz w:val="20"/>
          <w:szCs w:val="20"/>
        </w:rPr>
      </w:pPr>
      <w:r w:rsidRPr="00F3415E">
        <w:rPr>
          <w:rFonts w:ascii="Verdana" w:hAnsi="Verdana"/>
          <w:i/>
          <w:color w:val="000000"/>
          <w:sz w:val="20"/>
          <w:szCs w:val="20"/>
        </w:rPr>
        <w:t>Stk. 6.</w:t>
      </w:r>
      <w:r w:rsidRPr="00F3415E">
        <w:rPr>
          <w:rFonts w:ascii="Verdana" w:hAnsi="Verdana"/>
          <w:color w:val="000000"/>
          <w:sz w:val="20"/>
          <w:szCs w:val="20"/>
        </w:rPr>
        <w:t xml:space="preserve"> Et bestyrelsesmøde indkaldes af bestyrelsesformanden, eller når et flertal af bestyrelsen ønsker det. Bestyrelsen er beslutningsdygtig, når over halvdelen af medlemmerne er til stede. Beslutning træffes ved simpel stemmeflerhed. Bestyrelsesformandens stemme gør udslaget, hvis stemmerne står lige. </w:t>
      </w:r>
    </w:p>
    <w:p w14:paraId="116F2F4A" w14:textId="77777777" w:rsidR="00982BB6" w:rsidRPr="00F3415E" w:rsidRDefault="00D85BDD" w:rsidP="005469CE">
      <w:r w:rsidRPr="00F3415E">
        <w:rPr>
          <w:rFonts w:ascii="Verdana" w:hAnsi="Verdana"/>
          <w:bCs/>
          <w:i/>
          <w:iCs/>
          <w:sz w:val="20"/>
          <w:szCs w:val="20"/>
        </w:rPr>
        <w:t xml:space="preserve">Stk. 7. </w:t>
      </w:r>
      <w:r w:rsidRPr="00F3415E">
        <w:rPr>
          <w:rFonts w:ascii="Verdana" w:hAnsi="Verdana"/>
          <w:bCs/>
          <w:sz w:val="20"/>
          <w:szCs w:val="20"/>
        </w:rPr>
        <w:t xml:space="preserve">Bestyrelsen vælger selv sin dirigent og referent, som skriver beslutningsreferatet. Referatet underskrives af de tilstedeværende bestyrelsesmedlemmer og stilles til rådighed for medlemmerne senest </w:t>
      </w:r>
      <w:r w:rsidR="007A0FF0" w:rsidRPr="00F3415E">
        <w:rPr>
          <w:rFonts w:ascii="Verdana" w:hAnsi="Verdana"/>
          <w:bCs/>
          <w:sz w:val="20"/>
          <w:szCs w:val="20"/>
        </w:rPr>
        <w:t>to uger</w:t>
      </w:r>
      <w:r w:rsidRPr="00F3415E">
        <w:rPr>
          <w:rFonts w:ascii="Verdana" w:hAnsi="Verdana"/>
          <w:bCs/>
          <w:sz w:val="20"/>
          <w:szCs w:val="20"/>
        </w:rPr>
        <w:t xml:space="preserve"> efter bestyrelsesmødet.</w:t>
      </w:r>
    </w:p>
    <w:p w14:paraId="7175ED2A" w14:textId="77777777" w:rsidR="00982BB6" w:rsidRPr="00F3415E" w:rsidRDefault="00D85BDD" w:rsidP="00982BB6">
      <w:pPr>
        <w:pStyle w:val="CM8"/>
        <w:spacing w:after="280"/>
        <w:contextualSpacing/>
        <w:rPr>
          <w:rFonts w:ascii="Verdana" w:hAnsi="Verdana"/>
          <w:color w:val="000000"/>
          <w:sz w:val="20"/>
          <w:szCs w:val="20"/>
        </w:rPr>
      </w:pPr>
      <w:r w:rsidRPr="00F3415E">
        <w:rPr>
          <w:rFonts w:ascii="Verdana" w:hAnsi="Verdana"/>
          <w:i/>
          <w:color w:val="000000"/>
          <w:sz w:val="20"/>
          <w:szCs w:val="20"/>
        </w:rPr>
        <w:t>Stk. 8</w:t>
      </w:r>
      <w:r w:rsidR="00982BB6" w:rsidRPr="00F3415E">
        <w:rPr>
          <w:rFonts w:ascii="Verdana" w:hAnsi="Verdana"/>
          <w:i/>
          <w:color w:val="000000"/>
          <w:sz w:val="20"/>
          <w:szCs w:val="20"/>
        </w:rPr>
        <w:t>.</w:t>
      </w:r>
      <w:r w:rsidR="00982BB6" w:rsidRPr="00F3415E">
        <w:rPr>
          <w:rFonts w:ascii="Verdana" w:hAnsi="Verdana"/>
          <w:color w:val="000000"/>
          <w:sz w:val="20"/>
          <w:szCs w:val="20"/>
        </w:rPr>
        <w:t xml:space="preserve"> Ejerforeningen tegner en bestyrelsesansvarsforsikring som sikkerhed for bestyrelsesmedlemmernes økonomiske ansvar over for ejerforeningen, medlemmerne og tredjemand.   </w:t>
      </w:r>
    </w:p>
    <w:p w14:paraId="064BF124" w14:textId="2A4A4371" w:rsidR="00CD6CA3" w:rsidRPr="00F3415E" w:rsidRDefault="00CD6CA3" w:rsidP="00CD6CA3">
      <w:r w:rsidRPr="00F3415E">
        <w:rPr>
          <w:rFonts w:ascii="Verdana" w:hAnsi="Verdana"/>
          <w:i/>
          <w:color w:val="000000"/>
          <w:sz w:val="20"/>
          <w:szCs w:val="20"/>
        </w:rPr>
        <w:t>Stk. 9.</w:t>
      </w:r>
      <w:r w:rsidRPr="00F3415E">
        <w:rPr>
          <w:rFonts w:ascii="Verdana" w:hAnsi="Verdana"/>
          <w:color w:val="000000"/>
          <w:sz w:val="20"/>
          <w:szCs w:val="20"/>
        </w:rPr>
        <w:t xml:space="preserve"> Suppleanterne har ret til at deltage i bestyrelsesmøder og har taleret. </w:t>
      </w:r>
    </w:p>
    <w:p w14:paraId="541868CE" w14:textId="77777777" w:rsidR="00982BB6" w:rsidRPr="00F3415E" w:rsidRDefault="00982BB6" w:rsidP="00982BB6">
      <w:pPr>
        <w:pStyle w:val="Overskrift1"/>
        <w:spacing w:line="240" w:lineRule="auto"/>
        <w:contextualSpacing/>
        <w:rPr>
          <w:rFonts w:ascii="Verdana" w:eastAsia="Times New Roman" w:hAnsi="Verdana"/>
          <w:bCs w:val="0"/>
          <w:color w:val="002060"/>
          <w:sz w:val="20"/>
          <w:szCs w:val="20"/>
          <w:lang w:eastAsia="da-DK"/>
        </w:rPr>
      </w:pPr>
      <w:bookmarkStart w:id="15" w:name="_Toc409618262"/>
      <w:bookmarkStart w:id="16" w:name="_Toc410896676"/>
      <w:r w:rsidRPr="00F3415E">
        <w:rPr>
          <w:rFonts w:ascii="Verdana" w:eastAsia="Times New Roman" w:hAnsi="Verdana"/>
          <w:bCs w:val="0"/>
          <w:color w:val="002060"/>
          <w:sz w:val="20"/>
          <w:szCs w:val="20"/>
          <w:lang w:eastAsia="da-DK"/>
        </w:rPr>
        <w:t>§ 6. Administration</w:t>
      </w:r>
      <w:bookmarkEnd w:id="15"/>
      <w:bookmarkEnd w:id="16"/>
      <w:r w:rsidRPr="00F3415E">
        <w:rPr>
          <w:rFonts w:ascii="Verdana" w:eastAsia="Times New Roman" w:hAnsi="Verdana"/>
          <w:bCs w:val="0"/>
          <w:color w:val="002060"/>
          <w:sz w:val="20"/>
          <w:szCs w:val="20"/>
          <w:lang w:eastAsia="da-DK"/>
        </w:rPr>
        <w:t xml:space="preserve"> </w:t>
      </w:r>
    </w:p>
    <w:p w14:paraId="47798D1D" w14:textId="77777777" w:rsidR="00982BB6" w:rsidRPr="00F3415E" w:rsidRDefault="00982BB6" w:rsidP="00982BB6">
      <w:pPr>
        <w:pStyle w:val="CM8"/>
        <w:spacing w:after="280"/>
        <w:contextualSpacing/>
        <w:rPr>
          <w:rFonts w:ascii="Verdana" w:hAnsi="Verdana"/>
          <w:color w:val="000000"/>
          <w:sz w:val="20"/>
          <w:szCs w:val="20"/>
        </w:rPr>
      </w:pPr>
      <w:r w:rsidRPr="00F3415E">
        <w:rPr>
          <w:rFonts w:ascii="Verdana" w:hAnsi="Verdana"/>
          <w:color w:val="000000"/>
          <w:sz w:val="20"/>
          <w:szCs w:val="20"/>
        </w:rPr>
        <w:t xml:space="preserve">Bestyrelsen kan vælge en professionel ejendomsadministrator, der har tegnet professionel ansvarsforsikring, til at administrere ejerforeningen. Bestyrelsen kan til enhver tid afsætte ejendomsadministrator. Bestyrelsen træffer aftale med ejendomsadministrator om opgaver og beføjelser. Generalforsamlingen kan med simpelt flertal pålægge bestyrelsen at antage en administrator. </w:t>
      </w:r>
    </w:p>
    <w:p w14:paraId="1D27690E" w14:textId="77777777" w:rsidR="00982BB6" w:rsidRPr="00F3415E" w:rsidRDefault="00982BB6" w:rsidP="00982BB6">
      <w:pPr>
        <w:pStyle w:val="CM8"/>
        <w:spacing w:after="280"/>
        <w:contextualSpacing/>
        <w:rPr>
          <w:rFonts w:ascii="Verdana" w:hAnsi="Verdana"/>
          <w:i/>
          <w:color w:val="000000"/>
          <w:sz w:val="20"/>
          <w:szCs w:val="20"/>
        </w:rPr>
      </w:pPr>
    </w:p>
    <w:p w14:paraId="0BF5F78F" w14:textId="77777777" w:rsidR="00982BB6" w:rsidRPr="00F3415E" w:rsidRDefault="00982BB6" w:rsidP="00982BB6">
      <w:pPr>
        <w:pStyle w:val="CM8"/>
        <w:spacing w:after="280"/>
        <w:contextualSpacing/>
        <w:rPr>
          <w:rFonts w:ascii="Verdana" w:hAnsi="Verdana"/>
          <w:color w:val="000000"/>
          <w:sz w:val="20"/>
          <w:szCs w:val="20"/>
        </w:rPr>
      </w:pPr>
      <w:r w:rsidRPr="00F3415E">
        <w:rPr>
          <w:rFonts w:ascii="Verdana" w:hAnsi="Verdana"/>
          <w:i/>
          <w:color w:val="000000"/>
          <w:sz w:val="20"/>
          <w:szCs w:val="20"/>
        </w:rPr>
        <w:t>Stk. 2</w:t>
      </w:r>
      <w:r w:rsidRPr="00F3415E">
        <w:rPr>
          <w:rFonts w:ascii="Verdana" w:hAnsi="Verdana"/>
          <w:color w:val="000000"/>
          <w:sz w:val="20"/>
          <w:szCs w:val="20"/>
        </w:rPr>
        <w:t xml:space="preserve">. Alle ejerforeningens midler skal indsættes på en særskilt konto, der tilhører ejerforeningen i et pengeinstitut. Der må dog godt opbevares en mindre kassebeholdning hos et bestyrelsesmedlem. Alle indbetalinger til ejerforeningen skal ske til denne konto. Bestyrelsen giver ejendomsadministrator fuldmagt til kontoen. Udbetalinger fra kontoen kan kun ske ved underskrift af to befuldmægtigede i forening. Udstedes der et kreditkort eller andet betalingsmiddel, skal det være tilknyttet en konto med begrænset indestående eller være udstedt loft for, hvor meget der kan hæves.  </w:t>
      </w:r>
    </w:p>
    <w:p w14:paraId="7626E8A3" w14:textId="77777777" w:rsidR="00982BB6" w:rsidRPr="00F3415E" w:rsidRDefault="00982BB6" w:rsidP="00982BB6">
      <w:pPr>
        <w:pStyle w:val="Overskrift1"/>
        <w:spacing w:line="240" w:lineRule="auto"/>
        <w:contextualSpacing/>
        <w:rPr>
          <w:rFonts w:ascii="Verdana" w:eastAsia="Times New Roman" w:hAnsi="Verdana"/>
          <w:bCs w:val="0"/>
          <w:color w:val="002060"/>
          <w:sz w:val="20"/>
          <w:szCs w:val="20"/>
          <w:lang w:eastAsia="da-DK"/>
        </w:rPr>
      </w:pPr>
      <w:bookmarkStart w:id="17" w:name="_Toc409618263"/>
      <w:bookmarkStart w:id="18" w:name="_Toc410896677"/>
      <w:r w:rsidRPr="00F3415E">
        <w:rPr>
          <w:rFonts w:ascii="Verdana" w:eastAsia="Times New Roman" w:hAnsi="Verdana"/>
          <w:bCs w:val="0"/>
          <w:color w:val="002060"/>
          <w:sz w:val="20"/>
          <w:szCs w:val="20"/>
          <w:lang w:eastAsia="da-DK"/>
        </w:rPr>
        <w:t>§ 7. Tegningsret</w:t>
      </w:r>
      <w:bookmarkEnd w:id="17"/>
      <w:bookmarkEnd w:id="18"/>
      <w:r w:rsidRPr="00F3415E">
        <w:rPr>
          <w:rFonts w:ascii="Verdana" w:eastAsia="Times New Roman" w:hAnsi="Verdana"/>
          <w:bCs w:val="0"/>
          <w:color w:val="002060"/>
          <w:sz w:val="20"/>
          <w:szCs w:val="20"/>
          <w:lang w:eastAsia="da-DK"/>
        </w:rPr>
        <w:t xml:space="preserve"> </w:t>
      </w:r>
    </w:p>
    <w:p w14:paraId="4DB79E30" w14:textId="77777777" w:rsidR="00982BB6" w:rsidRPr="00F3415E" w:rsidRDefault="00982BB6" w:rsidP="00982BB6">
      <w:pPr>
        <w:pStyle w:val="stk"/>
        <w:ind w:firstLine="0"/>
        <w:contextualSpacing/>
        <w:rPr>
          <w:rFonts w:ascii="Verdana" w:hAnsi="Verdana"/>
          <w:bCs/>
          <w:sz w:val="20"/>
          <w:szCs w:val="20"/>
        </w:rPr>
      </w:pPr>
      <w:r w:rsidRPr="00F3415E">
        <w:rPr>
          <w:rFonts w:ascii="Verdana" w:hAnsi="Verdana"/>
          <w:bCs/>
          <w:sz w:val="20"/>
          <w:szCs w:val="20"/>
        </w:rPr>
        <w:t>Ejerforeningen forpligtes ved underskrift af formanden for bestyrelsen og et andet medlem af denne eller et flertal af bestyrelsen. Bestyrelsen kan overdrage administrator eller advokat tegningsret, herunder til tinglysningsekspeditioner.</w:t>
      </w:r>
    </w:p>
    <w:p w14:paraId="183C83B6" w14:textId="77777777" w:rsidR="00982BB6" w:rsidRPr="00F3415E" w:rsidRDefault="00982BB6" w:rsidP="00982BB6">
      <w:pPr>
        <w:pStyle w:val="paragraftekst"/>
        <w:spacing w:before="0"/>
        <w:ind w:firstLine="0"/>
        <w:contextualSpacing/>
        <w:rPr>
          <w:rFonts w:ascii="Verdana" w:hAnsi="Verdana"/>
          <w:bCs/>
          <w:sz w:val="20"/>
          <w:szCs w:val="20"/>
        </w:rPr>
      </w:pPr>
    </w:p>
    <w:p w14:paraId="6495A2A6" w14:textId="77777777" w:rsidR="00982BB6" w:rsidRPr="00F3415E" w:rsidRDefault="00982BB6" w:rsidP="00982BB6">
      <w:pPr>
        <w:pStyle w:val="Overskrift1"/>
        <w:spacing w:line="240" w:lineRule="auto"/>
        <w:contextualSpacing/>
        <w:rPr>
          <w:rFonts w:ascii="Verdana" w:eastAsia="Times New Roman" w:hAnsi="Verdana"/>
          <w:bCs w:val="0"/>
          <w:color w:val="002060"/>
          <w:sz w:val="20"/>
          <w:szCs w:val="20"/>
          <w:lang w:eastAsia="da-DK"/>
        </w:rPr>
      </w:pPr>
      <w:bookmarkStart w:id="19" w:name="_Toc409618264"/>
      <w:bookmarkStart w:id="20" w:name="_Toc410896678"/>
      <w:r w:rsidRPr="00F3415E">
        <w:rPr>
          <w:rFonts w:ascii="Verdana" w:eastAsia="Times New Roman" w:hAnsi="Verdana"/>
          <w:bCs w:val="0"/>
          <w:color w:val="002060"/>
          <w:sz w:val="20"/>
          <w:szCs w:val="20"/>
          <w:lang w:eastAsia="da-DK"/>
        </w:rPr>
        <w:t>§ 8. Revision og årsregnskab</w:t>
      </w:r>
      <w:bookmarkEnd w:id="19"/>
      <w:bookmarkEnd w:id="20"/>
    </w:p>
    <w:p w14:paraId="5B8DA9B9" w14:textId="31A6F993" w:rsidR="00982BB6" w:rsidRPr="00F3415E" w:rsidRDefault="00982BB6" w:rsidP="00982BB6">
      <w:pPr>
        <w:pStyle w:val="CM8"/>
        <w:spacing w:after="280"/>
        <w:contextualSpacing/>
        <w:rPr>
          <w:rFonts w:ascii="Verdana" w:hAnsi="Verdana"/>
          <w:color w:val="000000"/>
          <w:sz w:val="20"/>
          <w:szCs w:val="20"/>
        </w:rPr>
      </w:pPr>
      <w:r w:rsidRPr="00F3415E">
        <w:rPr>
          <w:rFonts w:ascii="Verdana" w:hAnsi="Verdana"/>
          <w:color w:val="000000"/>
          <w:sz w:val="20"/>
          <w:szCs w:val="20"/>
        </w:rPr>
        <w:t>Ejerforeningens årsrapport aflægges efter gældende regnskabspraksis for ejerforeninger samt nærværende vedtægter. Årsrapporten underskrives af ejendomsadministrator, hele bestyrelse</w:t>
      </w:r>
      <w:r w:rsidR="00B54822" w:rsidRPr="00F3415E">
        <w:rPr>
          <w:rFonts w:ascii="Verdana" w:hAnsi="Verdana"/>
          <w:color w:val="000000"/>
          <w:sz w:val="20"/>
          <w:szCs w:val="20"/>
        </w:rPr>
        <w:t xml:space="preserve">n og revisor. Regnskabsåret er </w:t>
      </w:r>
      <w:r w:rsidRPr="00F3415E">
        <w:rPr>
          <w:rFonts w:ascii="Verdana" w:hAnsi="Verdana"/>
          <w:color w:val="000000"/>
          <w:sz w:val="20"/>
          <w:szCs w:val="20"/>
        </w:rPr>
        <w:t xml:space="preserve">1/1-31/12. </w:t>
      </w:r>
    </w:p>
    <w:p w14:paraId="64B4FBDE" w14:textId="77777777" w:rsidR="00982BB6" w:rsidRPr="00F3415E" w:rsidRDefault="00982BB6" w:rsidP="00982BB6">
      <w:pPr>
        <w:pStyle w:val="CM8"/>
        <w:spacing w:after="280"/>
        <w:contextualSpacing/>
        <w:rPr>
          <w:rFonts w:ascii="Verdana" w:hAnsi="Verdana"/>
          <w:i/>
          <w:color w:val="000000"/>
          <w:sz w:val="20"/>
          <w:szCs w:val="20"/>
        </w:rPr>
      </w:pPr>
    </w:p>
    <w:p w14:paraId="0E2F4F70" w14:textId="77777777" w:rsidR="00982BB6" w:rsidRPr="00F3415E" w:rsidRDefault="00982BB6" w:rsidP="00982BB6">
      <w:pPr>
        <w:pStyle w:val="CM8"/>
        <w:spacing w:after="280"/>
        <w:contextualSpacing/>
        <w:rPr>
          <w:rFonts w:ascii="Verdana" w:hAnsi="Verdana"/>
          <w:color w:val="000000"/>
          <w:sz w:val="20"/>
          <w:szCs w:val="20"/>
        </w:rPr>
      </w:pPr>
      <w:r w:rsidRPr="00F3415E">
        <w:rPr>
          <w:rFonts w:ascii="Verdana" w:hAnsi="Verdana"/>
          <w:i/>
          <w:color w:val="000000"/>
          <w:sz w:val="20"/>
          <w:szCs w:val="20"/>
        </w:rPr>
        <w:t>Stk. 2.</w:t>
      </w:r>
      <w:r w:rsidRPr="00F3415E">
        <w:rPr>
          <w:rFonts w:ascii="Verdana" w:hAnsi="Verdana"/>
          <w:color w:val="000000"/>
          <w:sz w:val="20"/>
          <w:szCs w:val="20"/>
        </w:rPr>
        <w:t xml:space="preserve"> Generalforsamlingen vælger en statsautoriseret eller registreret revisor til at revidere årsrapporten. Revisor skal føre revisionsprotokol. </w:t>
      </w:r>
    </w:p>
    <w:p w14:paraId="480742B8" w14:textId="77777777" w:rsidR="00982BB6" w:rsidRPr="00F3415E" w:rsidRDefault="00982BB6" w:rsidP="00982BB6">
      <w:pPr>
        <w:pStyle w:val="Overskrift1"/>
        <w:spacing w:line="240" w:lineRule="auto"/>
        <w:contextualSpacing/>
        <w:rPr>
          <w:rFonts w:ascii="Verdana" w:eastAsia="Times New Roman" w:hAnsi="Verdana"/>
          <w:bCs w:val="0"/>
          <w:color w:val="002060"/>
          <w:sz w:val="20"/>
          <w:szCs w:val="20"/>
          <w:lang w:eastAsia="da-DK"/>
        </w:rPr>
      </w:pPr>
      <w:bookmarkStart w:id="21" w:name="_Toc409618265"/>
      <w:bookmarkStart w:id="22" w:name="_Toc410896679"/>
      <w:r w:rsidRPr="00F3415E">
        <w:rPr>
          <w:rFonts w:ascii="Verdana" w:eastAsia="Times New Roman" w:hAnsi="Verdana"/>
          <w:bCs w:val="0"/>
          <w:color w:val="002060"/>
          <w:sz w:val="20"/>
          <w:szCs w:val="20"/>
          <w:lang w:eastAsia="da-DK"/>
        </w:rPr>
        <w:t>§ 9. Ejerforeningens vedligeholdelse</w:t>
      </w:r>
      <w:bookmarkEnd w:id="21"/>
      <w:bookmarkEnd w:id="22"/>
    </w:p>
    <w:p w14:paraId="59976E2D" w14:textId="303AF474" w:rsidR="00982BB6" w:rsidRPr="00F3415E" w:rsidRDefault="00982BB6" w:rsidP="00982BB6">
      <w:pPr>
        <w:spacing w:line="240" w:lineRule="auto"/>
        <w:contextualSpacing/>
        <w:rPr>
          <w:rFonts w:ascii="Verdana" w:eastAsia="Times New Roman" w:hAnsi="Verdana"/>
          <w:sz w:val="20"/>
          <w:szCs w:val="20"/>
          <w:lang w:eastAsia="da-DK"/>
        </w:rPr>
      </w:pPr>
      <w:r w:rsidRPr="00F3415E">
        <w:rPr>
          <w:rFonts w:ascii="Verdana" w:eastAsia="Times New Roman" w:hAnsi="Verdana"/>
          <w:sz w:val="20"/>
          <w:szCs w:val="20"/>
          <w:lang w:eastAsia="da-DK"/>
        </w:rPr>
        <w:t xml:space="preserve">Ejerforeningen har ansvaret for den udvendige vedligeholdelse af ejendommens bygninger og fælles anlæg og arealer, herunder fælles forsyningsledninger og installationer ind til de </w:t>
      </w:r>
      <w:r w:rsidRPr="00F3415E">
        <w:rPr>
          <w:rFonts w:ascii="Verdana" w:eastAsia="Times New Roman" w:hAnsi="Verdana"/>
          <w:sz w:val="20"/>
          <w:szCs w:val="20"/>
          <w:lang w:eastAsia="da-DK"/>
        </w:rPr>
        <w:lastRenderedPageBreak/>
        <w:t>individuelle forgreninger til ejerlejlighederne. Ejerforeningen har også ansvar for den udvendige vedligeho</w:t>
      </w:r>
      <w:r w:rsidR="00F76840" w:rsidRPr="00F3415E">
        <w:rPr>
          <w:rFonts w:ascii="Verdana" w:eastAsia="Times New Roman" w:hAnsi="Verdana"/>
          <w:sz w:val="20"/>
          <w:szCs w:val="20"/>
          <w:lang w:eastAsia="da-DK"/>
        </w:rPr>
        <w:t>ldelse af vinduer, hoved- og altan</w:t>
      </w:r>
      <w:r w:rsidRPr="00F3415E">
        <w:rPr>
          <w:rFonts w:ascii="Verdana" w:eastAsia="Times New Roman" w:hAnsi="Verdana"/>
          <w:sz w:val="20"/>
          <w:szCs w:val="20"/>
          <w:lang w:eastAsia="da-DK"/>
        </w:rPr>
        <w:t xml:space="preserve">døre i de enkelte ejerlejligheder. </w:t>
      </w:r>
    </w:p>
    <w:p w14:paraId="216A8C51" w14:textId="77777777" w:rsidR="00982BB6" w:rsidRPr="00F3415E" w:rsidRDefault="00982BB6" w:rsidP="00982BB6">
      <w:pPr>
        <w:pStyle w:val="BBDIndryk2"/>
        <w:spacing w:line="240" w:lineRule="auto"/>
        <w:ind w:left="0"/>
        <w:contextualSpacing/>
        <w:jc w:val="left"/>
        <w:rPr>
          <w:rFonts w:ascii="Verdana" w:hAnsi="Verdana"/>
          <w:szCs w:val="20"/>
        </w:rPr>
      </w:pPr>
      <w:r w:rsidRPr="00F3415E">
        <w:rPr>
          <w:rFonts w:ascii="Verdana" w:hAnsi="Verdana"/>
          <w:i/>
          <w:szCs w:val="20"/>
        </w:rPr>
        <w:t>Stk. 2</w:t>
      </w:r>
      <w:r w:rsidRPr="00F3415E">
        <w:rPr>
          <w:rFonts w:ascii="Verdana" w:hAnsi="Verdana"/>
          <w:szCs w:val="20"/>
        </w:rPr>
        <w:t>. Medlemmet skal give adgang til sin ejerlejlighed, når dette er påkrævet af hensyn til udførelse eller eftersyn af vedligeholdelses- og fornyelsesarbejder.</w:t>
      </w:r>
    </w:p>
    <w:p w14:paraId="0F95BC59" w14:textId="77777777" w:rsidR="00982BB6" w:rsidRPr="00F3415E" w:rsidRDefault="00982BB6" w:rsidP="00982BB6">
      <w:pPr>
        <w:pStyle w:val="BBDIndryk2"/>
        <w:spacing w:line="240" w:lineRule="auto"/>
        <w:ind w:left="0"/>
        <w:contextualSpacing/>
        <w:jc w:val="left"/>
        <w:rPr>
          <w:rFonts w:ascii="Verdana" w:hAnsi="Verdana"/>
          <w:i/>
          <w:szCs w:val="20"/>
        </w:rPr>
      </w:pPr>
    </w:p>
    <w:p w14:paraId="7E67494B" w14:textId="77777777" w:rsidR="00982BB6" w:rsidRPr="00F3415E" w:rsidRDefault="00982BB6" w:rsidP="00982BB6">
      <w:pPr>
        <w:pStyle w:val="BBDIndryk2"/>
        <w:spacing w:line="240" w:lineRule="auto"/>
        <w:ind w:left="0"/>
        <w:contextualSpacing/>
        <w:jc w:val="left"/>
        <w:rPr>
          <w:rFonts w:ascii="Verdana" w:hAnsi="Verdana"/>
          <w:szCs w:val="20"/>
        </w:rPr>
      </w:pPr>
      <w:r w:rsidRPr="00F3415E">
        <w:rPr>
          <w:rFonts w:ascii="Verdana" w:hAnsi="Verdana"/>
          <w:i/>
          <w:szCs w:val="20"/>
        </w:rPr>
        <w:t>Stk. 3.</w:t>
      </w:r>
      <w:r w:rsidRPr="00F3415E">
        <w:t xml:space="preserve"> M</w:t>
      </w:r>
      <w:r w:rsidRPr="00F3415E">
        <w:rPr>
          <w:rFonts w:ascii="Verdana" w:hAnsi="Verdana"/>
          <w:szCs w:val="20"/>
        </w:rPr>
        <w:t xml:space="preserve">edlemmet er forpligtet til at acceptere, at arbejder udføres i medlemmets ejerlejlighed, når ejerforeningen skal udføre vedligeholdelses- eller fornyelsesarbejder, og det er nødvendigt eller hensigtsmæssigt, at der samtidigt udføres arbejder i den enkelte ejerlejlighed. Har medlemmet foretaget egne installationer, f.eks. inddækning af faldstamme og rør eller nedsænkede lofter, skal denne for egen regning sørge for adgang til installationerne og selv betale for reetableringen, når arbejderne er udført. </w:t>
      </w:r>
    </w:p>
    <w:p w14:paraId="5B73AD78" w14:textId="77777777" w:rsidR="00982BB6" w:rsidRPr="00F3415E" w:rsidRDefault="00982BB6" w:rsidP="00982BB6">
      <w:pPr>
        <w:pStyle w:val="Overskrift1"/>
        <w:spacing w:line="240" w:lineRule="auto"/>
        <w:contextualSpacing/>
        <w:rPr>
          <w:rFonts w:ascii="Verdana" w:eastAsia="Times New Roman" w:hAnsi="Verdana"/>
          <w:bCs w:val="0"/>
          <w:color w:val="002060"/>
          <w:sz w:val="20"/>
          <w:szCs w:val="20"/>
          <w:lang w:eastAsia="da-DK"/>
        </w:rPr>
      </w:pPr>
    </w:p>
    <w:p w14:paraId="7FD2ABBB" w14:textId="77777777" w:rsidR="00982BB6" w:rsidRPr="00F3415E" w:rsidRDefault="00982BB6" w:rsidP="00982BB6">
      <w:pPr>
        <w:pStyle w:val="Overskrift1"/>
        <w:spacing w:line="240" w:lineRule="auto"/>
        <w:contextualSpacing/>
        <w:rPr>
          <w:rFonts w:ascii="Verdana" w:eastAsia="Times New Roman" w:hAnsi="Verdana"/>
          <w:bCs w:val="0"/>
          <w:color w:val="002060"/>
          <w:sz w:val="20"/>
          <w:szCs w:val="20"/>
          <w:lang w:eastAsia="da-DK"/>
        </w:rPr>
      </w:pPr>
      <w:bookmarkStart w:id="23" w:name="_Toc409618266"/>
      <w:bookmarkStart w:id="24" w:name="_Toc410896680"/>
      <w:r w:rsidRPr="00F3415E">
        <w:rPr>
          <w:rFonts w:ascii="Verdana" w:eastAsia="Times New Roman" w:hAnsi="Verdana"/>
          <w:bCs w:val="0"/>
          <w:color w:val="002060"/>
          <w:sz w:val="20"/>
          <w:szCs w:val="20"/>
          <w:lang w:eastAsia="da-DK"/>
        </w:rPr>
        <w:t>§ 10. Medlemmets vedligeholdelse</w:t>
      </w:r>
      <w:bookmarkEnd w:id="23"/>
      <w:bookmarkEnd w:id="24"/>
    </w:p>
    <w:p w14:paraId="50132EA7" w14:textId="62956FF2" w:rsidR="00982BB6" w:rsidRPr="00F3415E" w:rsidRDefault="00982BB6" w:rsidP="00982BB6">
      <w:pPr>
        <w:pStyle w:val="BBDIndryk2"/>
        <w:spacing w:line="240" w:lineRule="auto"/>
        <w:ind w:left="0"/>
        <w:contextualSpacing/>
        <w:jc w:val="left"/>
        <w:rPr>
          <w:rFonts w:ascii="Verdana" w:hAnsi="Verdana"/>
          <w:szCs w:val="20"/>
        </w:rPr>
      </w:pPr>
      <w:r w:rsidRPr="00F3415E">
        <w:rPr>
          <w:rFonts w:ascii="Verdana" w:hAnsi="Verdana"/>
          <w:szCs w:val="20"/>
        </w:rPr>
        <w:t>Medlemmet er forpligtet til at foretage al vedligeholdelse inde i ejerlejligheden, bortset fra bygningsdele nævnt i § 9</w:t>
      </w:r>
      <w:r w:rsidR="00A50251" w:rsidRPr="00F3415E">
        <w:rPr>
          <w:rFonts w:ascii="Verdana" w:hAnsi="Verdana"/>
          <w:szCs w:val="20"/>
        </w:rPr>
        <w:t>,</w:t>
      </w:r>
      <w:r w:rsidRPr="00F3415E">
        <w:rPr>
          <w:rFonts w:ascii="Verdana" w:hAnsi="Verdana"/>
          <w:szCs w:val="20"/>
        </w:rPr>
        <w:t xml:space="preserve"> stk. 1. Det betyder, at medlemmet har vedligeholdelses- og fornyelsespligten af bl.a. maling, </w:t>
      </w:r>
      <w:r w:rsidR="00035276" w:rsidRPr="00F3415E">
        <w:rPr>
          <w:rFonts w:ascii="Verdana" w:hAnsi="Verdana"/>
          <w:szCs w:val="20"/>
        </w:rPr>
        <w:t xml:space="preserve">herunder vinduer, hoved og altandøre samt </w:t>
      </w:r>
      <w:r w:rsidRPr="00F3415E">
        <w:rPr>
          <w:rFonts w:ascii="Verdana" w:hAnsi="Verdana"/>
          <w:szCs w:val="20"/>
        </w:rPr>
        <w:t xml:space="preserve">tapetsering, gulve, døre, låse, nøgler, træværk, murværk og puds, alt ejerlejlighedens udstyr, herunder køkken og bad, elektriske installationer, stikkontakter, elmåler, radiatorer inklusive termostater, ventiler og varmemålere, vandledninger, -haner og sanitetsinstallationer samt tilgangs- og afløbsrør ud til fællesstammerne. Medlemmets vedligeholdelsespligt omfatter også eventuel udskiftning af bygningsdele og tilbehør til ejerlejligheden, som skyldes forringelse samt slid og ælde. </w:t>
      </w:r>
    </w:p>
    <w:p w14:paraId="0AF1911E" w14:textId="77777777" w:rsidR="00982BB6" w:rsidRPr="00F3415E" w:rsidRDefault="00982BB6" w:rsidP="00982BB6">
      <w:pPr>
        <w:pStyle w:val="BBDIndryk2"/>
        <w:spacing w:line="240" w:lineRule="auto"/>
        <w:ind w:left="0"/>
        <w:contextualSpacing/>
        <w:jc w:val="left"/>
        <w:rPr>
          <w:rFonts w:ascii="Verdana" w:hAnsi="Verdana"/>
          <w:i/>
          <w:szCs w:val="20"/>
        </w:rPr>
      </w:pPr>
    </w:p>
    <w:p w14:paraId="7058D435" w14:textId="77777777" w:rsidR="00982BB6" w:rsidRPr="00F3415E" w:rsidRDefault="00982BB6" w:rsidP="00982BB6">
      <w:pPr>
        <w:pStyle w:val="BBDIndryk2"/>
        <w:spacing w:line="240" w:lineRule="auto"/>
        <w:ind w:left="0"/>
        <w:contextualSpacing/>
        <w:jc w:val="left"/>
        <w:rPr>
          <w:rFonts w:ascii="Verdana" w:hAnsi="Verdana"/>
          <w:szCs w:val="20"/>
        </w:rPr>
      </w:pPr>
      <w:r w:rsidRPr="00F3415E">
        <w:rPr>
          <w:rFonts w:ascii="Verdana" w:hAnsi="Verdana"/>
          <w:i/>
          <w:szCs w:val="20"/>
        </w:rPr>
        <w:t>Stk. 2.</w:t>
      </w:r>
      <w:r w:rsidRPr="00F3415E">
        <w:rPr>
          <w:rFonts w:ascii="Verdana" w:hAnsi="Verdana"/>
          <w:szCs w:val="20"/>
        </w:rPr>
        <w:t xml:space="preserve"> Vinduespudsning i den enkelte ejerlejlighed påhviler medlemmet. </w:t>
      </w:r>
    </w:p>
    <w:p w14:paraId="1AD1EAD2" w14:textId="77777777" w:rsidR="00982BB6" w:rsidRPr="00F3415E" w:rsidRDefault="00982BB6" w:rsidP="00982BB6">
      <w:pPr>
        <w:pStyle w:val="BBDIndryk2"/>
        <w:spacing w:line="240" w:lineRule="auto"/>
        <w:ind w:left="0"/>
        <w:contextualSpacing/>
        <w:jc w:val="left"/>
        <w:rPr>
          <w:rFonts w:ascii="Verdana" w:hAnsi="Verdana"/>
          <w:i/>
          <w:szCs w:val="20"/>
        </w:rPr>
      </w:pPr>
    </w:p>
    <w:p w14:paraId="022A2D9E" w14:textId="1DD470B7" w:rsidR="00982BB6" w:rsidRPr="00F3415E" w:rsidRDefault="00982BB6" w:rsidP="00982BB6">
      <w:pPr>
        <w:pStyle w:val="BBDIndryk2"/>
        <w:spacing w:line="240" w:lineRule="auto"/>
        <w:ind w:left="0"/>
        <w:contextualSpacing/>
        <w:jc w:val="left"/>
        <w:rPr>
          <w:rFonts w:ascii="Verdana" w:hAnsi="Verdana"/>
          <w:szCs w:val="20"/>
        </w:rPr>
      </w:pPr>
      <w:r w:rsidRPr="00F3415E">
        <w:rPr>
          <w:rFonts w:ascii="Verdana" w:hAnsi="Verdana"/>
          <w:i/>
          <w:szCs w:val="20"/>
        </w:rPr>
        <w:t>Stk. 3.</w:t>
      </w:r>
      <w:r w:rsidRPr="00F3415E">
        <w:rPr>
          <w:rFonts w:ascii="Verdana" w:hAnsi="Verdana"/>
          <w:szCs w:val="20"/>
        </w:rPr>
        <w:t xml:space="preserve"> Medlemmet skal vedligeholde andre lokaler eller områder, som er knyttet til ejerlejlig</w:t>
      </w:r>
      <w:r w:rsidR="00C05E77" w:rsidRPr="00F3415E">
        <w:rPr>
          <w:rFonts w:ascii="Verdana" w:hAnsi="Verdana"/>
          <w:szCs w:val="20"/>
        </w:rPr>
        <w:t>heden f.eks. pulterrum, kælderrum, altaner og p-pladser</w:t>
      </w:r>
      <w:r w:rsidRPr="00F3415E">
        <w:rPr>
          <w:rFonts w:ascii="Verdana" w:hAnsi="Verdana"/>
          <w:szCs w:val="20"/>
        </w:rPr>
        <w:t>. Generalforsamlingen kan fastsætte nærmere regler for vedligeholdelsen af disse områder.</w:t>
      </w:r>
    </w:p>
    <w:p w14:paraId="2724CA23" w14:textId="77777777" w:rsidR="00982BB6" w:rsidRPr="00F3415E" w:rsidRDefault="00982BB6" w:rsidP="00982BB6">
      <w:pPr>
        <w:pStyle w:val="BBDIndryk2"/>
        <w:spacing w:line="240" w:lineRule="auto"/>
        <w:ind w:left="0"/>
        <w:contextualSpacing/>
        <w:jc w:val="left"/>
        <w:rPr>
          <w:rFonts w:ascii="Verdana" w:hAnsi="Verdana"/>
          <w:i/>
          <w:szCs w:val="20"/>
        </w:rPr>
      </w:pPr>
    </w:p>
    <w:p w14:paraId="496B5BFC" w14:textId="77777777" w:rsidR="00982BB6" w:rsidRPr="00F3415E" w:rsidRDefault="00982BB6" w:rsidP="00982BB6">
      <w:pPr>
        <w:pStyle w:val="BBDIndryk2"/>
        <w:spacing w:line="240" w:lineRule="auto"/>
        <w:ind w:left="0"/>
        <w:contextualSpacing/>
        <w:jc w:val="left"/>
        <w:rPr>
          <w:rFonts w:ascii="Verdana" w:hAnsi="Verdana"/>
          <w:szCs w:val="20"/>
        </w:rPr>
      </w:pPr>
      <w:r w:rsidRPr="00F3415E">
        <w:rPr>
          <w:rFonts w:ascii="Verdana" w:hAnsi="Verdana"/>
          <w:i/>
          <w:szCs w:val="20"/>
        </w:rPr>
        <w:t>Stk. 4.</w:t>
      </w:r>
      <w:r w:rsidRPr="00F3415E">
        <w:rPr>
          <w:rFonts w:ascii="Verdana" w:hAnsi="Verdana"/>
          <w:szCs w:val="20"/>
        </w:rPr>
        <w:t xml:space="preserve"> Medlemmet er kun berettiget til at foretage ændringer og installationer, der ikke svækker ejendommens bærende konstruktioner. Medlemmet skal indhente bygningsmyndighedernes tilladelse, hvor en godkendelse er påkrævet, og skal sende en kopi af byggetilladelse, bygningsattest samt en tegning af ændringerne til bestyrelsen. Til installationer, der kræver udvidet forbrug af el, gas, vand eller lignende, kræves samtykke fra bestyrelsen. Godkendelsen kan betinges af, at medlemmet betaler et beløb til dækning af de merudgifter for ejerforeningen, som installationen medfører. Beløbet kan fastsættes som en løbende betaling eller et beløb til betaling af én gang. </w:t>
      </w:r>
    </w:p>
    <w:p w14:paraId="36B4B707" w14:textId="77777777" w:rsidR="00982BB6" w:rsidRPr="00F3415E" w:rsidRDefault="00982BB6" w:rsidP="00982BB6">
      <w:pPr>
        <w:pStyle w:val="BBDIndryk2"/>
        <w:spacing w:line="240" w:lineRule="auto"/>
        <w:ind w:left="0"/>
        <w:contextualSpacing/>
        <w:jc w:val="left"/>
        <w:rPr>
          <w:rFonts w:ascii="Verdana" w:hAnsi="Verdana"/>
          <w:i/>
          <w:szCs w:val="20"/>
        </w:rPr>
      </w:pPr>
    </w:p>
    <w:p w14:paraId="4DDE5146" w14:textId="77777777" w:rsidR="00982BB6" w:rsidRPr="00F3415E" w:rsidRDefault="00982BB6" w:rsidP="00982BB6">
      <w:pPr>
        <w:pStyle w:val="BBDIndryk2"/>
        <w:spacing w:line="240" w:lineRule="auto"/>
        <w:ind w:left="0"/>
        <w:contextualSpacing/>
        <w:jc w:val="left"/>
        <w:rPr>
          <w:rFonts w:ascii="Verdana" w:hAnsi="Verdana"/>
          <w:szCs w:val="20"/>
        </w:rPr>
      </w:pPr>
      <w:r w:rsidRPr="00F3415E">
        <w:rPr>
          <w:rFonts w:ascii="Verdana" w:hAnsi="Verdana"/>
          <w:i/>
          <w:szCs w:val="20"/>
        </w:rPr>
        <w:t>Stk. 5.</w:t>
      </w:r>
      <w:r w:rsidRPr="00F3415E">
        <w:rPr>
          <w:rFonts w:ascii="Verdana" w:hAnsi="Verdana"/>
          <w:szCs w:val="20"/>
        </w:rPr>
        <w:t xml:space="preserve"> Medlemmet skal udføre vedligeholdelsesarbejderne håndværksmæssigt forsvarligt og i overensstemmelse med de gældende myndighedskrav.</w:t>
      </w:r>
    </w:p>
    <w:p w14:paraId="64E0BA14" w14:textId="77777777" w:rsidR="00982BB6" w:rsidRPr="00F3415E" w:rsidRDefault="00982BB6" w:rsidP="00982BB6">
      <w:pPr>
        <w:pStyle w:val="BBDIndryk2"/>
        <w:spacing w:line="240" w:lineRule="auto"/>
        <w:ind w:left="0"/>
        <w:contextualSpacing/>
        <w:jc w:val="left"/>
        <w:rPr>
          <w:rFonts w:ascii="Verdana" w:hAnsi="Verdana"/>
          <w:i/>
          <w:szCs w:val="20"/>
        </w:rPr>
      </w:pPr>
    </w:p>
    <w:p w14:paraId="1C4F6E54" w14:textId="77777777" w:rsidR="00982BB6" w:rsidRPr="00F3415E" w:rsidRDefault="00982BB6" w:rsidP="00982BB6">
      <w:pPr>
        <w:pStyle w:val="BBDIndryk2"/>
        <w:spacing w:line="240" w:lineRule="auto"/>
        <w:ind w:left="0"/>
        <w:contextualSpacing/>
        <w:jc w:val="left"/>
        <w:rPr>
          <w:rFonts w:ascii="Verdana" w:hAnsi="Verdana"/>
          <w:szCs w:val="20"/>
        </w:rPr>
      </w:pPr>
      <w:r w:rsidRPr="00F3415E">
        <w:rPr>
          <w:rFonts w:ascii="Verdana" w:hAnsi="Verdana"/>
          <w:i/>
          <w:szCs w:val="20"/>
        </w:rPr>
        <w:t>Stk. 6.</w:t>
      </w:r>
      <w:r w:rsidRPr="00F3415E">
        <w:rPr>
          <w:rFonts w:ascii="Verdana" w:hAnsi="Verdana"/>
          <w:szCs w:val="20"/>
        </w:rPr>
        <w:t xml:space="preserve"> Medlemmet er ansvarlig for skader, som skyldes fejl og mangler ved bygningsdele omfattet af medlemmets vedligeholdelsespligt. Er der opstået skade på et andet medlems ejerlejlighed, er det et anliggende mellem de to medlemmer. Bestyrelsen har dog mulighed for at indtræde i sagen jf. stk. 7. Det fritager ikke medlemmet for ansvar, hvis ejerforeningens ejendomsforsikring dækker skaden helt eller delvist. Bestyrelsen kan pålægge medlemmet at betale selvrisikoen på forsikringen og eventuelle øvrige omkostninger.</w:t>
      </w:r>
    </w:p>
    <w:p w14:paraId="2E4856EC" w14:textId="77777777" w:rsidR="00982BB6" w:rsidRPr="00F3415E" w:rsidRDefault="00982BB6" w:rsidP="00982BB6">
      <w:pPr>
        <w:pStyle w:val="BBDIndryk2"/>
        <w:spacing w:line="240" w:lineRule="auto"/>
        <w:ind w:left="0"/>
        <w:contextualSpacing/>
        <w:jc w:val="left"/>
        <w:rPr>
          <w:rFonts w:ascii="Verdana" w:hAnsi="Verdana"/>
          <w:i/>
          <w:szCs w:val="20"/>
        </w:rPr>
      </w:pPr>
    </w:p>
    <w:p w14:paraId="283B5D60" w14:textId="77777777" w:rsidR="00982BB6" w:rsidRPr="00F3415E" w:rsidRDefault="00982BB6" w:rsidP="00982BB6">
      <w:pPr>
        <w:pStyle w:val="BBDIndryk2"/>
        <w:spacing w:line="240" w:lineRule="auto"/>
        <w:ind w:left="0"/>
        <w:contextualSpacing/>
        <w:jc w:val="left"/>
        <w:rPr>
          <w:rFonts w:ascii="Verdana" w:hAnsi="Verdana"/>
          <w:szCs w:val="20"/>
        </w:rPr>
      </w:pPr>
      <w:r w:rsidRPr="00F3415E">
        <w:rPr>
          <w:rFonts w:ascii="Verdana" w:hAnsi="Verdana"/>
          <w:i/>
          <w:szCs w:val="20"/>
        </w:rPr>
        <w:t>Stk. 7.</w:t>
      </w:r>
      <w:r w:rsidRPr="00F3415E">
        <w:rPr>
          <w:rFonts w:ascii="Verdana" w:hAnsi="Verdana"/>
          <w:szCs w:val="20"/>
        </w:rPr>
        <w:t xml:space="preserve"> Forsømmer medlemmet sin vedligeholdelsespligt, kan bestyrelsen kræve nødvendig vedligeholdelse foretaget inden for en frist. Kravet skal fremsættes skriftligt. Bestyrelsen har ret til at få adgang til ejerlejligheden for at konstatere, om vedligeholdelsesarbejderne er foretaget. Foretages vedligeholdelsen ikke inden for den fastsatte frist, kan bestyrelsen </w:t>
      </w:r>
      <w:r w:rsidRPr="00F3415E">
        <w:rPr>
          <w:rFonts w:ascii="Verdana" w:hAnsi="Verdana"/>
          <w:szCs w:val="20"/>
        </w:rPr>
        <w:lastRenderedPageBreak/>
        <w:t>beslutte at lade vedligeholdelsesarbejderne udføre for medlemmets regning og om fornødent søge fyldestgørelse gennem ejerforeningens pant i medlemmets ejerlejlighed.</w:t>
      </w:r>
    </w:p>
    <w:p w14:paraId="0879E3DA" w14:textId="77777777" w:rsidR="00982BB6" w:rsidRPr="00F3415E" w:rsidRDefault="00982BB6" w:rsidP="00982BB6">
      <w:pPr>
        <w:pStyle w:val="paragraftekst"/>
        <w:spacing w:before="0"/>
        <w:ind w:firstLine="0"/>
        <w:contextualSpacing/>
        <w:rPr>
          <w:rFonts w:ascii="Verdana" w:hAnsi="Verdana"/>
          <w:bCs/>
          <w:sz w:val="20"/>
          <w:szCs w:val="20"/>
        </w:rPr>
      </w:pPr>
    </w:p>
    <w:p w14:paraId="4726C99C" w14:textId="77777777" w:rsidR="00982BB6" w:rsidRPr="00F3415E" w:rsidRDefault="00982BB6" w:rsidP="00982BB6">
      <w:pPr>
        <w:pStyle w:val="Overskrift1"/>
        <w:spacing w:line="240" w:lineRule="auto"/>
        <w:contextualSpacing/>
        <w:rPr>
          <w:rFonts w:ascii="Verdana" w:eastAsia="Times New Roman" w:hAnsi="Verdana"/>
          <w:bCs w:val="0"/>
          <w:color w:val="002060"/>
          <w:sz w:val="20"/>
          <w:szCs w:val="20"/>
          <w:lang w:eastAsia="da-DK"/>
        </w:rPr>
      </w:pPr>
      <w:bookmarkStart w:id="25" w:name="_Toc409618267"/>
      <w:bookmarkStart w:id="26" w:name="_Toc410896681"/>
      <w:r w:rsidRPr="00F3415E">
        <w:rPr>
          <w:rFonts w:ascii="Verdana" w:eastAsia="Times New Roman" w:hAnsi="Verdana"/>
          <w:bCs w:val="0"/>
          <w:color w:val="002060"/>
          <w:sz w:val="20"/>
          <w:szCs w:val="20"/>
          <w:lang w:eastAsia="da-DK"/>
        </w:rPr>
        <w:t>§ 11. Forandringer</w:t>
      </w:r>
      <w:bookmarkEnd w:id="25"/>
      <w:bookmarkEnd w:id="26"/>
    </w:p>
    <w:p w14:paraId="36112DFB" w14:textId="77777777" w:rsidR="00982BB6" w:rsidRPr="00F3415E" w:rsidRDefault="00982BB6" w:rsidP="00982BB6">
      <w:pPr>
        <w:spacing w:line="240" w:lineRule="auto"/>
        <w:contextualSpacing/>
        <w:rPr>
          <w:rFonts w:ascii="Verdana" w:eastAsia="Times New Roman" w:hAnsi="Verdana"/>
          <w:sz w:val="20"/>
          <w:szCs w:val="20"/>
          <w:lang w:eastAsia="da-DK"/>
        </w:rPr>
      </w:pPr>
      <w:r w:rsidRPr="00F3415E">
        <w:rPr>
          <w:rFonts w:ascii="Verdana" w:hAnsi="Verdana"/>
          <w:sz w:val="20"/>
          <w:szCs w:val="20"/>
        </w:rPr>
        <w:t>Medlemmet må ikke foretage ændringer, male, udskifte eller foretage reparationer af ejendommens ydre, ydersiderne af vinduerne eller af døre mod fællesarealer uden bestyrelsens skriftlige tilladelse.</w:t>
      </w:r>
      <w:r w:rsidRPr="00F3415E">
        <w:rPr>
          <w:sz w:val="20"/>
          <w:szCs w:val="20"/>
        </w:rPr>
        <w:t xml:space="preserve"> </w:t>
      </w:r>
      <w:r w:rsidRPr="00F3415E">
        <w:rPr>
          <w:rFonts w:ascii="Verdana" w:hAnsi="Verdana"/>
          <w:sz w:val="20"/>
          <w:szCs w:val="20"/>
        </w:rPr>
        <w:t xml:space="preserve">Bestyrelsen har bemyndigelse til at godkende mindre væsentlige ændringer, mens væsentlige ændringer skal godkendes på en generalforsamling med kvalificeret flertal. Bestyrelsen eller generalforsamlingen er </w:t>
      </w:r>
      <w:r w:rsidRPr="00F3415E">
        <w:rPr>
          <w:rFonts w:ascii="Verdana" w:eastAsia="Times New Roman" w:hAnsi="Verdana"/>
          <w:sz w:val="20"/>
          <w:szCs w:val="20"/>
          <w:lang w:eastAsia="da-DK"/>
        </w:rPr>
        <w:t xml:space="preserve">bemyndiget til at opstille betingelser for godkendelsen.  </w:t>
      </w:r>
    </w:p>
    <w:p w14:paraId="4C1DB486" w14:textId="77777777" w:rsidR="00982BB6" w:rsidRPr="00F3415E" w:rsidRDefault="00982BB6" w:rsidP="00982BB6">
      <w:pPr>
        <w:spacing w:after="0" w:line="240" w:lineRule="auto"/>
        <w:rPr>
          <w:rFonts w:ascii="Verdana" w:hAnsi="Verdana"/>
          <w:i/>
          <w:sz w:val="20"/>
          <w:szCs w:val="20"/>
        </w:rPr>
      </w:pPr>
    </w:p>
    <w:p w14:paraId="2AA35751" w14:textId="77777777" w:rsidR="00982BB6" w:rsidRPr="00F3415E" w:rsidRDefault="00982BB6" w:rsidP="00982BB6">
      <w:pPr>
        <w:spacing w:after="0" w:line="240" w:lineRule="auto"/>
        <w:rPr>
          <w:rFonts w:ascii="Verdana" w:hAnsi="Verdana"/>
          <w:sz w:val="20"/>
          <w:szCs w:val="20"/>
        </w:rPr>
      </w:pPr>
      <w:r w:rsidRPr="00F3415E">
        <w:rPr>
          <w:rFonts w:ascii="Verdana" w:hAnsi="Verdana"/>
          <w:i/>
          <w:sz w:val="20"/>
          <w:szCs w:val="20"/>
        </w:rPr>
        <w:t>Stk. 2.</w:t>
      </w:r>
      <w:r w:rsidRPr="00F3415E">
        <w:rPr>
          <w:rFonts w:ascii="Verdana" w:hAnsi="Verdana"/>
          <w:sz w:val="20"/>
          <w:szCs w:val="20"/>
        </w:rPr>
        <w:t xml:space="preserve"> Medlemmet må ikke opsætte antenner, parabolantenner, skilte, reklamer m.m. uden bestyrelsens forudgående skriftlige godkendelse, som kan indeholde betingelser. </w:t>
      </w:r>
      <w:r w:rsidRPr="00F3415E">
        <w:rPr>
          <w:sz w:val="20"/>
          <w:szCs w:val="20"/>
        </w:rPr>
        <w:t xml:space="preserve"> </w:t>
      </w:r>
    </w:p>
    <w:p w14:paraId="575981B6" w14:textId="77777777" w:rsidR="00982BB6" w:rsidRPr="00F3415E" w:rsidRDefault="00982BB6" w:rsidP="00982BB6">
      <w:pPr>
        <w:pStyle w:val="BBDIndryk2"/>
        <w:spacing w:line="240" w:lineRule="auto"/>
        <w:ind w:left="0"/>
        <w:contextualSpacing/>
        <w:jc w:val="left"/>
        <w:rPr>
          <w:rFonts w:ascii="Verdana" w:hAnsi="Verdana"/>
          <w:i/>
          <w:szCs w:val="20"/>
        </w:rPr>
      </w:pPr>
    </w:p>
    <w:p w14:paraId="1FD2014E" w14:textId="77777777" w:rsidR="00982BB6" w:rsidRPr="00F3415E" w:rsidRDefault="00982BB6" w:rsidP="00982BB6">
      <w:pPr>
        <w:pStyle w:val="BBDIndryk2"/>
        <w:spacing w:line="240" w:lineRule="auto"/>
        <w:ind w:left="0"/>
        <w:contextualSpacing/>
        <w:jc w:val="left"/>
        <w:rPr>
          <w:rFonts w:ascii="Verdana" w:hAnsi="Verdana"/>
          <w:szCs w:val="20"/>
        </w:rPr>
      </w:pPr>
      <w:r w:rsidRPr="00F3415E">
        <w:rPr>
          <w:rFonts w:ascii="Verdana" w:hAnsi="Verdana"/>
          <w:i/>
          <w:szCs w:val="20"/>
        </w:rPr>
        <w:t>Stk. 3.</w:t>
      </w:r>
      <w:r w:rsidRPr="00F3415E">
        <w:rPr>
          <w:rFonts w:ascii="Verdana" w:hAnsi="Verdana"/>
          <w:szCs w:val="20"/>
        </w:rPr>
        <w:t xml:space="preserve"> Medlemmet er herudover med bestyrelsens eller generalforsamlingens samtykke berettiget til at foretage arbejder, herunder rørgennemføringer gennem andre ejerlejligheder, som er nødvendige for en vedligeholdelse eller forandring af medlemmets ejerlejlighed, selvom andre ejerlejligheder berøres. Der skal tages størst muligt hensyn til andre medlemmers ejerlejlighed, også selvom arbejderne derved bliver væsentligt dyrere. Medlemmet er forpligtet til at holde </w:t>
      </w:r>
      <w:r w:rsidRPr="00F3415E">
        <w:rPr>
          <w:rFonts w:ascii="Verdana" w:hAnsi="Verdana" w:cs="Arial"/>
          <w:color w:val="000000"/>
          <w:szCs w:val="20"/>
        </w:rPr>
        <w:t>andre</w:t>
      </w:r>
      <w:r w:rsidRPr="00F3415E">
        <w:rPr>
          <w:rFonts w:ascii="Verdana" w:hAnsi="Verdana"/>
          <w:szCs w:val="20"/>
        </w:rPr>
        <w:t xml:space="preserve"> medlemmer skadesløse ved f.eks. at reetablere loft efter flytning af rør. Medlemmet er dog ikke forpligtet til at reetablere ulovlige installationer. Bestyrelsens eller generalforsamlingens godkendelse kan betinges af, at der fastsættes en erstatning for gener og ulemper til den eller de medlemmer, hvis ejerlejligheder berøres.</w:t>
      </w:r>
    </w:p>
    <w:p w14:paraId="5688CD2C" w14:textId="77777777" w:rsidR="00982BB6" w:rsidRPr="00F3415E" w:rsidRDefault="00982BB6" w:rsidP="00982BB6">
      <w:pPr>
        <w:pStyle w:val="BBDIndryk2"/>
        <w:spacing w:line="240" w:lineRule="auto"/>
        <w:ind w:left="0"/>
        <w:contextualSpacing/>
        <w:jc w:val="left"/>
        <w:rPr>
          <w:rFonts w:ascii="Verdana" w:hAnsi="Verdana"/>
          <w:i/>
          <w:szCs w:val="20"/>
        </w:rPr>
      </w:pPr>
    </w:p>
    <w:p w14:paraId="593407E5" w14:textId="77777777" w:rsidR="00982BB6" w:rsidRPr="00F3415E" w:rsidRDefault="00982BB6" w:rsidP="00982BB6">
      <w:pPr>
        <w:pStyle w:val="BBDIndryk2"/>
        <w:spacing w:line="240" w:lineRule="auto"/>
        <w:ind w:left="0"/>
        <w:contextualSpacing/>
        <w:jc w:val="left"/>
        <w:rPr>
          <w:rFonts w:ascii="Verdana" w:hAnsi="Verdana"/>
          <w:szCs w:val="20"/>
        </w:rPr>
      </w:pPr>
      <w:r w:rsidRPr="00F3415E">
        <w:rPr>
          <w:rFonts w:ascii="Verdana" w:hAnsi="Verdana"/>
          <w:i/>
          <w:szCs w:val="20"/>
        </w:rPr>
        <w:t>Stk. 4.</w:t>
      </w:r>
      <w:r w:rsidRPr="00F3415E">
        <w:rPr>
          <w:rFonts w:ascii="Verdana" w:hAnsi="Verdana"/>
          <w:szCs w:val="20"/>
        </w:rPr>
        <w:t xml:space="preserve"> Medlemmet skal udføre forandringer håndværksmæssigt forsvarligt og i overensstemmelse med de gældende myndighedskrav. </w:t>
      </w:r>
    </w:p>
    <w:p w14:paraId="3C1FC025" w14:textId="77777777" w:rsidR="00982BB6" w:rsidRPr="00F3415E" w:rsidRDefault="00982BB6" w:rsidP="00982BB6">
      <w:pPr>
        <w:pStyle w:val="paragraftekst"/>
        <w:spacing w:before="0"/>
        <w:ind w:firstLine="0"/>
        <w:contextualSpacing/>
        <w:rPr>
          <w:rFonts w:ascii="Verdana" w:hAnsi="Verdana"/>
          <w:bCs/>
          <w:sz w:val="20"/>
          <w:szCs w:val="20"/>
        </w:rPr>
      </w:pPr>
    </w:p>
    <w:p w14:paraId="291B311F" w14:textId="77777777" w:rsidR="00982BB6" w:rsidRPr="00F3415E" w:rsidRDefault="00982BB6" w:rsidP="00982BB6">
      <w:pPr>
        <w:pStyle w:val="Overskrift1"/>
        <w:spacing w:line="240" w:lineRule="auto"/>
        <w:contextualSpacing/>
        <w:rPr>
          <w:rFonts w:ascii="Verdana" w:eastAsia="Times New Roman" w:hAnsi="Verdana"/>
          <w:bCs w:val="0"/>
          <w:color w:val="002060"/>
          <w:sz w:val="20"/>
          <w:szCs w:val="20"/>
          <w:lang w:eastAsia="da-DK"/>
        </w:rPr>
      </w:pPr>
      <w:bookmarkStart w:id="27" w:name="_Toc409618268"/>
      <w:bookmarkStart w:id="28" w:name="_Toc410896682"/>
      <w:r w:rsidRPr="00F3415E">
        <w:rPr>
          <w:rFonts w:ascii="Verdana" w:eastAsia="Times New Roman" w:hAnsi="Verdana"/>
          <w:bCs w:val="0"/>
          <w:color w:val="002060"/>
          <w:sz w:val="20"/>
          <w:szCs w:val="20"/>
          <w:lang w:eastAsia="da-DK"/>
        </w:rPr>
        <w:t>§ 12. Varme og vand</w:t>
      </w:r>
      <w:bookmarkEnd w:id="27"/>
      <w:bookmarkEnd w:id="28"/>
      <w:r w:rsidRPr="00F3415E">
        <w:rPr>
          <w:rFonts w:ascii="Verdana" w:eastAsia="Times New Roman" w:hAnsi="Verdana"/>
          <w:bCs w:val="0"/>
          <w:color w:val="002060"/>
          <w:sz w:val="20"/>
          <w:szCs w:val="20"/>
          <w:lang w:eastAsia="da-DK"/>
        </w:rPr>
        <w:t xml:space="preserve"> </w:t>
      </w:r>
    </w:p>
    <w:p w14:paraId="13383866" w14:textId="3E8A134B" w:rsidR="00982BB6" w:rsidRPr="00F3415E" w:rsidRDefault="00982BB6" w:rsidP="00982BB6">
      <w:pPr>
        <w:pStyle w:val="paragraftekst"/>
        <w:spacing w:before="0"/>
        <w:ind w:firstLine="0"/>
        <w:contextualSpacing/>
        <w:rPr>
          <w:rFonts w:ascii="Verdana" w:hAnsi="Verdana"/>
          <w:sz w:val="20"/>
          <w:szCs w:val="20"/>
        </w:rPr>
      </w:pPr>
      <w:r w:rsidRPr="00F3415E">
        <w:rPr>
          <w:rFonts w:ascii="Verdana" w:hAnsi="Verdana"/>
          <w:sz w:val="20"/>
          <w:szCs w:val="20"/>
        </w:rPr>
        <w:t>Medlemmet indbetaler a conto et beløb, der er fastsat af administrator eller af bestyrelsen til dækning af det pågældende medlems andel af udgifterne</w:t>
      </w:r>
      <w:r w:rsidR="00DD6258" w:rsidRPr="00F3415E">
        <w:rPr>
          <w:rFonts w:ascii="Verdana" w:hAnsi="Verdana"/>
          <w:sz w:val="20"/>
          <w:szCs w:val="20"/>
        </w:rPr>
        <w:t xml:space="preserve"> til varme</w:t>
      </w:r>
      <w:r w:rsidRPr="00F3415E">
        <w:rPr>
          <w:rFonts w:ascii="Verdana" w:hAnsi="Verdana"/>
          <w:sz w:val="20"/>
          <w:szCs w:val="20"/>
        </w:rPr>
        <w:t>. F</w:t>
      </w:r>
      <w:r w:rsidRPr="00F3415E">
        <w:rPr>
          <w:rFonts w:ascii="Verdana" w:hAnsi="Verdana"/>
          <w:spacing w:val="-3"/>
          <w:sz w:val="20"/>
          <w:szCs w:val="20"/>
        </w:rPr>
        <w:t>orbruget opgøres ved aflæsning af individuelle målere, og udgifterne</w:t>
      </w:r>
      <w:r w:rsidRPr="00F3415E">
        <w:rPr>
          <w:rFonts w:ascii="Verdana" w:hAnsi="Verdana"/>
          <w:sz w:val="20"/>
          <w:szCs w:val="20"/>
        </w:rPr>
        <w:t xml:space="preserve"> fordeles og afregnes med hvert enkelt medlem.</w:t>
      </w:r>
    </w:p>
    <w:p w14:paraId="6ED85521" w14:textId="77777777" w:rsidR="00982BB6" w:rsidRPr="00F3415E" w:rsidRDefault="00982BB6" w:rsidP="00982BB6">
      <w:pPr>
        <w:pStyle w:val="paragraftekst"/>
        <w:spacing w:before="0"/>
        <w:ind w:firstLine="0"/>
        <w:contextualSpacing/>
        <w:rPr>
          <w:rFonts w:ascii="Verdana" w:hAnsi="Verdana"/>
          <w:i/>
          <w:sz w:val="20"/>
          <w:szCs w:val="20"/>
        </w:rPr>
      </w:pPr>
    </w:p>
    <w:p w14:paraId="7C46B60A" w14:textId="77777777" w:rsidR="00982BB6" w:rsidRPr="00F3415E" w:rsidRDefault="00982BB6" w:rsidP="00982BB6">
      <w:pPr>
        <w:pStyle w:val="paragraftekst"/>
        <w:spacing w:before="0"/>
        <w:ind w:firstLine="0"/>
        <w:contextualSpacing/>
        <w:rPr>
          <w:rFonts w:ascii="Verdana" w:hAnsi="Verdana"/>
          <w:b/>
          <w:bCs/>
          <w:sz w:val="20"/>
          <w:szCs w:val="20"/>
        </w:rPr>
      </w:pPr>
      <w:r w:rsidRPr="00F3415E">
        <w:rPr>
          <w:rFonts w:ascii="Verdana" w:hAnsi="Verdana"/>
          <w:i/>
          <w:sz w:val="20"/>
          <w:szCs w:val="20"/>
        </w:rPr>
        <w:t>Stk. 2</w:t>
      </w:r>
      <w:r w:rsidRPr="00F3415E">
        <w:rPr>
          <w:rFonts w:ascii="Verdana" w:hAnsi="Verdana"/>
          <w:sz w:val="20"/>
          <w:szCs w:val="20"/>
        </w:rPr>
        <w:t>. Vandforbruget er en fællesudgift, som fordeles i henhold til fordelingstal. Hvis der monteres vandmålere i ejerlejlighederne, indbetaler medlemmet a conto et beløb fastsat af administrator eller af bestyrelsen til dækning af det pågældende medlems andel af udgifterne. F</w:t>
      </w:r>
      <w:r w:rsidRPr="00F3415E">
        <w:rPr>
          <w:rFonts w:ascii="Verdana" w:hAnsi="Verdana"/>
          <w:spacing w:val="-3"/>
          <w:sz w:val="20"/>
          <w:szCs w:val="20"/>
        </w:rPr>
        <w:t>orbruget opgøres ved aflæsning af individuelle målere, og udgifterne</w:t>
      </w:r>
      <w:r w:rsidRPr="00F3415E">
        <w:rPr>
          <w:rFonts w:ascii="Verdana" w:hAnsi="Verdana"/>
          <w:sz w:val="20"/>
          <w:szCs w:val="20"/>
        </w:rPr>
        <w:t xml:space="preserve"> fordeles og afregnes med hvert enkelt medlem.   </w:t>
      </w:r>
    </w:p>
    <w:p w14:paraId="3FC2A2EE" w14:textId="77777777" w:rsidR="00982BB6" w:rsidRPr="00F3415E" w:rsidRDefault="00982BB6" w:rsidP="00982BB6">
      <w:pPr>
        <w:pStyle w:val="paragraftekst"/>
        <w:spacing w:before="0"/>
        <w:ind w:firstLine="0"/>
        <w:contextualSpacing/>
        <w:rPr>
          <w:rFonts w:ascii="Verdana" w:hAnsi="Verdana"/>
          <w:b/>
          <w:bCs/>
          <w:sz w:val="20"/>
          <w:szCs w:val="20"/>
        </w:rPr>
      </w:pPr>
    </w:p>
    <w:p w14:paraId="28F163B2" w14:textId="77777777" w:rsidR="00982BB6" w:rsidRPr="00F3415E" w:rsidRDefault="00982BB6" w:rsidP="00982BB6">
      <w:pPr>
        <w:pStyle w:val="Overskrift1"/>
        <w:spacing w:line="240" w:lineRule="auto"/>
        <w:contextualSpacing/>
        <w:rPr>
          <w:rFonts w:ascii="Verdana" w:eastAsia="Times New Roman" w:hAnsi="Verdana"/>
          <w:bCs w:val="0"/>
          <w:color w:val="002060"/>
          <w:sz w:val="20"/>
          <w:szCs w:val="20"/>
          <w:lang w:eastAsia="da-DK"/>
        </w:rPr>
      </w:pPr>
      <w:bookmarkStart w:id="29" w:name="_Toc409618269"/>
      <w:bookmarkStart w:id="30" w:name="_Toc410896683"/>
      <w:r w:rsidRPr="00F3415E">
        <w:rPr>
          <w:rFonts w:ascii="Verdana" w:eastAsia="Times New Roman" w:hAnsi="Verdana"/>
          <w:bCs w:val="0"/>
          <w:color w:val="002060"/>
          <w:sz w:val="20"/>
          <w:szCs w:val="20"/>
          <w:lang w:eastAsia="da-DK"/>
        </w:rPr>
        <w:t>§ 13. Ordensregler</w:t>
      </w:r>
      <w:bookmarkEnd w:id="29"/>
      <w:bookmarkEnd w:id="30"/>
      <w:r w:rsidRPr="00F3415E">
        <w:rPr>
          <w:rFonts w:ascii="Verdana" w:eastAsia="Times New Roman" w:hAnsi="Verdana"/>
          <w:bCs w:val="0"/>
          <w:color w:val="002060"/>
          <w:sz w:val="20"/>
          <w:szCs w:val="20"/>
          <w:lang w:eastAsia="da-DK"/>
        </w:rPr>
        <w:t xml:space="preserve"> </w:t>
      </w:r>
    </w:p>
    <w:p w14:paraId="4F8A7855" w14:textId="77777777" w:rsidR="00982BB6" w:rsidRPr="00F3415E" w:rsidRDefault="00982BB6" w:rsidP="00982BB6">
      <w:pPr>
        <w:pStyle w:val="paragraftekst"/>
        <w:spacing w:before="0"/>
        <w:ind w:firstLine="0"/>
        <w:contextualSpacing/>
        <w:rPr>
          <w:rFonts w:ascii="Verdana" w:hAnsi="Verdana"/>
          <w:bCs/>
          <w:sz w:val="20"/>
          <w:szCs w:val="20"/>
        </w:rPr>
      </w:pPr>
      <w:r w:rsidRPr="00F3415E">
        <w:rPr>
          <w:rFonts w:ascii="Verdana" w:hAnsi="Verdana"/>
          <w:bCs/>
          <w:sz w:val="20"/>
          <w:szCs w:val="20"/>
        </w:rPr>
        <w:t xml:space="preserve">Bestyrelsen udarbejder en husorden til godkendelse på generalforsamlingen. </w:t>
      </w:r>
    </w:p>
    <w:p w14:paraId="0E373876" w14:textId="77777777" w:rsidR="00982BB6" w:rsidRPr="00F3415E" w:rsidRDefault="00982BB6" w:rsidP="00982BB6">
      <w:pPr>
        <w:pStyle w:val="paragraftekst"/>
        <w:spacing w:before="0"/>
        <w:ind w:firstLine="0"/>
        <w:contextualSpacing/>
        <w:rPr>
          <w:rFonts w:ascii="Verdana" w:hAnsi="Verdana"/>
          <w:bCs/>
          <w:i/>
          <w:sz w:val="20"/>
          <w:szCs w:val="20"/>
        </w:rPr>
      </w:pPr>
    </w:p>
    <w:p w14:paraId="777DC9B3" w14:textId="1AA593A4" w:rsidR="00982BB6" w:rsidRPr="00F3415E" w:rsidRDefault="00982BB6" w:rsidP="00982BB6">
      <w:pPr>
        <w:pStyle w:val="paragraftekst"/>
        <w:spacing w:before="0"/>
        <w:ind w:firstLine="0"/>
        <w:contextualSpacing/>
        <w:rPr>
          <w:rFonts w:ascii="Verdana" w:hAnsi="Verdana"/>
          <w:b/>
          <w:bCs/>
          <w:sz w:val="20"/>
          <w:szCs w:val="20"/>
        </w:rPr>
      </w:pPr>
      <w:r w:rsidRPr="00F3415E">
        <w:rPr>
          <w:rFonts w:ascii="Verdana" w:hAnsi="Verdana"/>
          <w:bCs/>
          <w:i/>
          <w:sz w:val="20"/>
          <w:szCs w:val="20"/>
        </w:rPr>
        <w:t>Stk. 2.</w:t>
      </w:r>
      <w:r w:rsidRPr="00F3415E">
        <w:rPr>
          <w:rFonts w:ascii="Verdana" w:hAnsi="Verdana"/>
          <w:bCs/>
          <w:sz w:val="20"/>
          <w:szCs w:val="20"/>
        </w:rPr>
        <w:t xml:space="preserve"> Medlemmet må </w:t>
      </w:r>
      <w:r w:rsidR="00405571" w:rsidRPr="00F3415E">
        <w:rPr>
          <w:rFonts w:ascii="Verdana" w:hAnsi="Verdana"/>
          <w:bCs/>
          <w:sz w:val="20"/>
          <w:szCs w:val="20"/>
        </w:rPr>
        <w:t>ikke holde husdyr</w:t>
      </w:r>
      <w:r w:rsidRPr="00F3415E">
        <w:rPr>
          <w:rFonts w:ascii="Verdana" w:hAnsi="Verdana"/>
          <w:bCs/>
          <w:sz w:val="20"/>
          <w:szCs w:val="20"/>
        </w:rPr>
        <w:t xml:space="preserve">, </w:t>
      </w:r>
      <w:r w:rsidR="00405571" w:rsidRPr="00F3415E">
        <w:rPr>
          <w:rFonts w:ascii="Verdana" w:hAnsi="Verdana"/>
          <w:bCs/>
          <w:sz w:val="20"/>
          <w:szCs w:val="20"/>
        </w:rPr>
        <w:t>herunder fugle og krybdyr</w:t>
      </w:r>
      <w:r w:rsidRPr="00F3415E">
        <w:rPr>
          <w:rFonts w:ascii="Verdana" w:hAnsi="Verdana"/>
          <w:bCs/>
          <w:sz w:val="20"/>
          <w:szCs w:val="20"/>
        </w:rPr>
        <w:t>. Overtrædelse af forbuddet mod husdyrhold, ud over det ovennævnte tilladte, betragtes som væsentlig misligholdelse. Eksisterende rettigheder om husdyrhold bibeholdes indtil dyrets død, hvis der ændres i regler for husdyrhold.</w:t>
      </w:r>
      <w:r w:rsidR="00123BD2" w:rsidRPr="00F3415E">
        <w:rPr>
          <w:rFonts w:ascii="Verdana" w:hAnsi="Verdana"/>
          <w:bCs/>
          <w:sz w:val="20"/>
          <w:szCs w:val="20"/>
        </w:rPr>
        <w:t xml:space="preserve"> Bestyrelsen kan give dispensation såfremt et medlem har særlige behov. </w:t>
      </w:r>
    </w:p>
    <w:p w14:paraId="2FAFD921" w14:textId="77777777" w:rsidR="00982BB6" w:rsidRPr="00F3415E" w:rsidRDefault="00982BB6" w:rsidP="00982BB6">
      <w:pPr>
        <w:pStyle w:val="paragraftekst"/>
        <w:spacing w:before="0"/>
        <w:ind w:firstLine="0"/>
        <w:contextualSpacing/>
        <w:rPr>
          <w:rFonts w:ascii="Verdana" w:hAnsi="Verdana"/>
          <w:bCs/>
          <w:i/>
          <w:sz w:val="20"/>
          <w:szCs w:val="20"/>
        </w:rPr>
      </w:pPr>
    </w:p>
    <w:p w14:paraId="08299FA2" w14:textId="7C6C8917" w:rsidR="00982BB6" w:rsidRPr="00F3415E" w:rsidRDefault="00982BB6" w:rsidP="00982BB6">
      <w:pPr>
        <w:pStyle w:val="paragraftekst"/>
        <w:spacing w:before="0"/>
        <w:ind w:firstLine="0"/>
        <w:contextualSpacing/>
        <w:rPr>
          <w:rFonts w:ascii="Verdana" w:hAnsi="Verdana"/>
          <w:bCs/>
          <w:sz w:val="20"/>
          <w:szCs w:val="20"/>
        </w:rPr>
      </w:pPr>
      <w:r w:rsidRPr="00F3415E">
        <w:rPr>
          <w:rFonts w:ascii="Verdana" w:hAnsi="Verdana"/>
          <w:bCs/>
          <w:i/>
          <w:sz w:val="20"/>
          <w:szCs w:val="20"/>
        </w:rPr>
        <w:t>Stk. 3.</w:t>
      </w:r>
      <w:r w:rsidRPr="00F3415E">
        <w:rPr>
          <w:rFonts w:ascii="Verdana" w:hAnsi="Verdana"/>
          <w:bCs/>
          <w:sz w:val="20"/>
          <w:szCs w:val="20"/>
        </w:rPr>
        <w:t xml:space="preserve"> Medlemmet og de personer, der opholder sig i medlemmets ejerlejlighed</w:t>
      </w:r>
      <w:r w:rsidR="00B36BAA" w:rsidRPr="00F3415E">
        <w:rPr>
          <w:rFonts w:ascii="Verdana" w:hAnsi="Verdana"/>
          <w:bCs/>
          <w:sz w:val="20"/>
          <w:szCs w:val="20"/>
        </w:rPr>
        <w:t xml:space="preserve"> eller </w:t>
      </w:r>
      <w:r w:rsidR="00B54822" w:rsidRPr="00F3415E">
        <w:rPr>
          <w:rFonts w:ascii="Verdana" w:hAnsi="Verdana"/>
          <w:bCs/>
          <w:sz w:val="20"/>
          <w:szCs w:val="20"/>
        </w:rPr>
        <w:t xml:space="preserve">på </w:t>
      </w:r>
      <w:r w:rsidR="00B36BAA" w:rsidRPr="00F3415E">
        <w:rPr>
          <w:rFonts w:ascii="Verdana" w:hAnsi="Verdana"/>
          <w:bCs/>
          <w:sz w:val="20"/>
          <w:szCs w:val="20"/>
        </w:rPr>
        <w:t>ejerforeningens område</w:t>
      </w:r>
      <w:r w:rsidRPr="00F3415E">
        <w:rPr>
          <w:rFonts w:ascii="Verdana" w:hAnsi="Verdana"/>
          <w:bCs/>
          <w:sz w:val="20"/>
          <w:szCs w:val="20"/>
        </w:rPr>
        <w:t xml:space="preserve">, må nøje efterkomme husordenen. Medlemmet er ansvarlig for, at de førnævnte personer overholder husordenen. Medlemmet er ansvarlig for lejers opførsel og overholdelse af regler i ejerforeningen. Der gøres derfor opmærksom på, at medlemmet kan pålægges at fraflytte, hvis lejers opførsel berettiger hertil jf. § 15. </w:t>
      </w:r>
    </w:p>
    <w:p w14:paraId="3FDDB8C2" w14:textId="77777777" w:rsidR="00982BB6" w:rsidRPr="00F3415E" w:rsidRDefault="00982BB6" w:rsidP="00982BB6">
      <w:pPr>
        <w:pStyle w:val="paragraftekst"/>
        <w:spacing w:before="0"/>
        <w:ind w:firstLine="0"/>
        <w:contextualSpacing/>
        <w:rPr>
          <w:rFonts w:ascii="Verdana" w:hAnsi="Verdana"/>
          <w:bCs/>
          <w:i/>
          <w:sz w:val="20"/>
          <w:szCs w:val="20"/>
        </w:rPr>
      </w:pPr>
    </w:p>
    <w:p w14:paraId="3805B914" w14:textId="77777777" w:rsidR="00982BB6" w:rsidRPr="00F3415E" w:rsidRDefault="00982BB6" w:rsidP="00982BB6">
      <w:pPr>
        <w:pStyle w:val="paragraftekst"/>
        <w:spacing w:before="0"/>
        <w:ind w:firstLine="0"/>
        <w:contextualSpacing/>
        <w:rPr>
          <w:rFonts w:ascii="Verdana" w:hAnsi="Verdana"/>
          <w:szCs w:val="20"/>
        </w:rPr>
      </w:pPr>
      <w:r w:rsidRPr="00F3415E">
        <w:rPr>
          <w:rFonts w:ascii="Verdana" w:hAnsi="Verdana"/>
          <w:bCs/>
          <w:i/>
          <w:sz w:val="20"/>
          <w:szCs w:val="20"/>
        </w:rPr>
        <w:lastRenderedPageBreak/>
        <w:t>Stk. 4</w:t>
      </w:r>
      <w:r w:rsidRPr="00F3415E">
        <w:rPr>
          <w:rFonts w:ascii="Verdana" w:hAnsi="Verdana"/>
          <w:bCs/>
          <w:sz w:val="20"/>
          <w:szCs w:val="20"/>
        </w:rPr>
        <w:t xml:space="preserve">.  Anvendes en ejerlejlighed til erhvervsmæssige formål, skal den erhvervsmæssige anvendelse være i overensstemmelse med gældende lokalplan og må ikke være til gene for andre beboere i ejendomme. </w:t>
      </w:r>
      <w:r w:rsidRPr="00F3415E">
        <w:rPr>
          <w:rFonts w:ascii="Verdana" w:hAnsi="Verdana"/>
          <w:sz w:val="20"/>
          <w:szCs w:val="20"/>
        </w:rPr>
        <w:t xml:space="preserve">En ejerlejlighed må aldrig anvendes til ulovlige eller moralsk anstødelige forhold som f.eks. bordeldrift og salg af euforiserende stoffer. </w:t>
      </w:r>
      <w:r w:rsidRPr="00F3415E">
        <w:rPr>
          <w:rFonts w:ascii="Verdana" w:hAnsi="Verdana"/>
          <w:szCs w:val="20"/>
        </w:rPr>
        <w:t xml:space="preserve"> </w:t>
      </w:r>
    </w:p>
    <w:p w14:paraId="4E99FC7F" w14:textId="77777777" w:rsidR="00982BB6" w:rsidRPr="00F3415E" w:rsidRDefault="00982BB6" w:rsidP="00982BB6">
      <w:pPr>
        <w:pStyle w:val="paragraftekst"/>
        <w:spacing w:before="0"/>
        <w:ind w:firstLine="0"/>
        <w:contextualSpacing/>
        <w:rPr>
          <w:rFonts w:ascii="Verdana" w:hAnsi="Verdana"/>
          <w:i/>
          <w:sz w:val="20"/>
          <w:szCs w:val="20"/>
        </w:rPr>
      </w:pPr>
    </w:p>
    <w:p w14:paraId="047871E0" w14:textId="77777777" w:rsidR="00982BB6" w:rsidRPr="00F3415E" w:rsidRDefault="00982BB6" w:rsidP="00982BB6">
      <w:pPr>
        <w:pStyle w:val="paragraftekst"/>
        <w:spacing w:before="0"/>
        <w:ind w:firstLine="0"/>
        <w:contextualSpacing/>
        <w:rPr>
          <w:rFonts w:ascii="Verdana" w:hAnsi="Verdana" w:cs="Arial"/>
          <w:sz w:val="20"/>
          <w:szCs w:val="20"/>
        </w:rPr>
      </w:pPr>
      <w:r w:rsidRPr="00F3415E">
        <w:rPr>
          <w:rFonts w:ascii="Verdana" w:hAnsi="Verdana"/>
          <w:i/>
          <w:sz w:val="20"/>
          <w:szCs w:val="20"/>
        </w:rPr>
        <w:t>Stk. 5.</w:t>
      </w:r>
      <w:r w:rsidRPr="00F3415E">
        <w:rPr>
          <w:rFonts w:ascii="Verdana" w:hAnsi="Verdana"/>
          <w:sz w:val="20"/>
          <w:szCs w:val="20"/>
        </w:rPr>
        <w:t xml:space="preserve"> </w:t>
      </w:r>
      <w:r w:rsidRPr="00F3415E">
        <w:rPr>
          <w:rFonts w:ascii="Verdana" w:hAnsi="Verdana"/>
          <w:bCs/>
          <w:sz w:val="20"/>
          <w:szCs w:val="20"/>
        </w:rPr>
        <w:t>Medlemmet har ret til at udleje sin ejerlejlighed uden ejerforeningens samtykke. Medlemmet skal dog</w:t>
      </w:r>
      <w:r w:rsidR="007167D3" w:rsidRPr="00F3415E">
        <w:rPr>
          <w:rFonts w:ascii="Verdana" w:hAnsi="Verdana"/>
          <w:bCs/>
          <w:sz w:val="20"/>
          <w:szCs w:val="20"/>
        </w:rPr>
        <w:t xml:space="preserve"> oplyse egen kontaktinformation, herunde</w:t>
      </w:r>
      <w:r w:rsidR="00545383" w:rsidRPr="00F3415E">
        <w:rPr>
          <w:rFonts w:ascii="Verdana" w:hAnsi="Verdana"/>
          <w:bCs/>
          <w:sz w:val="20"/>
          <w:szCs w:val="20"/>
        </w:rPr>
        <w:t>r navn, telefonnummer og e-mail</w:t>
      </w:r>
      <w:r w:rsidR="007167D3" w:rsidRPr="00F3415E">
        <w:rPr>
          <w:rFonts w:ascii="Verdana" w:hAnsi="Verdana"/>
          <w:bCs/>
          <w:sz w:val="20"/>
          <w:szCs w:val="20"/>
        </w:rPr>
        <w:t xml:space="preserve">adresse, </w:t>
      </w:r>
      <w:r w:rsidRPr="00F3415E">
        <w:rPr>
          <w:rFonts w:ascii="Verdana" w:hAnsi="Verdana"/>
          <w:bCs/>
          <w:sz w:val="20"/>
          <w:szCs w:val="20"/>
        </w:rPr>
        <w:t xml:space="preserve">til bestyrelsen og administrator. </w:t>
      </w:r>
    </w:p>
    <w:p w14:paraId="1BB55AC5" w14:textId="77777777" w:rsidR="00982BB6" w:rsidRPr="00F3415E" w:rsidRDefault="00982BB6" w:rsidP="00982BB6">
      <w:pPr>
        <w:pStyle w:val="BBDIndryk2"/>
        <w:spacing w:line="240" w:lineRule="auto"/>
        <w:ind w:left="0"/>
        <w:contextualSpacing/>
        <w:jc w:val="left"/>
        <w:rPr>
          <w:rFonts w:ascii="Verdana" w:hAnsi="Verdana"/>
          <w:i/>
          <w:szCs w:val="20"/>
        </w:rPr>
      </w:pPr>
    </w:p>
    <w:p w14:paraId="1767FA7B" w14:textId="77777777" w:rsidR="00982BB6" w:rsidRPr="00F3415E" w:rsidRDefault="00982BB6" w:rsidP="00982BB6">
      <w:pPr>
        <w:pStyle w:val="BBDIndryk2"/>
        <w:spacing w:line="240" w:lineRule="auto"/>
        <w:ind w:left="0"/>
        <w:contextualSpacing/>
        <w:jc w:val="left"/>
        <w:rPr>
          <w:rFonts w:ascii="Verdana" w:hAnsi="Verdana"/>
          <w:szCs w:val="20"/>
        </w:rPr>
      </w:pPr>
      <w:r w:rsidRPr="00F3415E">
        <w:rPr>
          <w:rFonts w:ascii="Verdana" w:hAnsi="Verdana"/>
          <w:i/>
          <w:szCs w:val="20"/>
        </w:rPr>
        <w:t>Stk. 6.</w:t>
      </w:r>
      <w:r w:rsidRPr="00F3415E">
        <w:rPr>
          <w:rFonts w:ascii="Verdana" w:hAnsi="Verdana"/>
          <w:szCs w:val="20"/>
        </w:rPr>
        <w:t xml:space="preserve"> Når en ejerlejlighed er udlejet, og lejer krænker sine forpligtigelser, har ejerforeningen samme beføjelser over for lejeren, som medlemmet har over for lejeren i henhold til lejeloven. Ejerforeningen skal give medlemmet mulighed for at berigtige forholdet inden for tre måneder. Herefter kan ejerforeningen optræde som procespart overfor lejeren, eventuelt sideløbende med medlemmet. I lejekontrakten skal lejer gøres opmærksom på denne bestemmelse</w:t>
      </w:r>
      <w:r w:rsidR="002E72DC" w:rsidRPr="00F3415E">
        <w:rPr>
          <w:rFonts w:ascii="Verdana" w:hAnsi="Verdana"/>
          <w:szCs w:val="20"/>
        </w:rPr>
        <w:t>.</w:t>
      </w:r>
    </w:p>
    <w:p w14:paraId="0B00FC08" w14:textId="77777777" w:rsidR="00982BB6" w:rsidRPr="00F3415E" w:rsidRDefault="00982BB6" w:rsidP="00982BB6">
      <w:pPr>
        <w:pStyle w:val="paragraftekst"/>
        <w:spacing w:before="0"/>
        <w:ind w:firstLine="0"/>
        <w:contextualSpacing/>
        <w:rPr>
          <w:rFonts w:ascii="Verdana" w:hAnsi="Verdana" w:cs="Arial"/>
          <w:sz w:val="20"/>
          <w:szCs w:val="20"/>
        </w:rPr>
      </w:pPr>
    </w:p>
    <w:p w14:paraId="3FD16CFD" w14:textId="77777777" w:rsidR="00982BB6" w:rsidRPr="00F3415E" w:rsidRDefault="00982BB6" w:rsidP="00982BB6">
      <w:pPr>
        <w:pStyle w:val="Overskrift1"/>
        <w:spacing w:line="240" w:lineRule="auto"/>
        <w:contextualSpacing/>
        <w:rPr>
          <w:rFonts w:ascii="Verdana" w:eastAsia="Times New Roman" w:hAnsi="Verdana"/>
          <w:bCs w:val="0"/>
          <w:color w:val="002060"/>
          <w:sz w:val="20"/>
          <w:szCs w:val="20"/>
          <w:lang w:eastAsia="da-DK"/>
        </w:rPr>
      </w:pPr>
      <w:bookmarkStart w:id="31" w:name="_Toc409618270"/>
      <w:bookmarkStart w:id="32" w:name="_Toc410896684"/>
      <w:r w:rsidRPr="00F3415E">
        <w:rPr>
          <w:rFonts w:ascii="Verdana" w:eastAsia="Times New Roman" w:hAnsi="Verdana"/>
          <w:bCs w:val="0"/>
          <w:color w:val="002060"/>
          <w:sz w:val="20"/>
          <w:szCs w:val="20"/>
          <w:lang w:eastAsia="da-DK"/>
        </w:rPr>
        <w:t>§ 14. Pulterrum og parkering</w:t>
      </w:r>
      <w:bookmarkEnd w:id="31"/>
      <w:bookmarkEnd w:id="32"/>
    </w:p>
    <w:p w14:paraId="604EF495" w14:textId="233C9D19" w:rsidR="00982BB6" w:rsidRPr="00F3415E" w:rsidRDefault="00982BB6" w:rsidP="00982BB6">
      <w:pPr>
        <w:spacing w:line="240" w:lineRule="auto"/>
        <w:contextualSpacing/>
        <w:rPr>
          <w:rFonts w:ascii="Verdana" w:hAnsi="Verdana"/>
          <w:sz w:val="20"/>
          <w:szCs w:val="20"/>
        </w:rPr>
      </w:pPr>
      <w:r w:rsidRPr="00F3415E">
        <w:rPr>
          <w:rFonts w:ascii="Verdana" w:hAnsi="Verdana"/>
          <w:sz w:val="20"/>
          <w:szCs w:val="20"/>
        </w:rPr>
        <w:t>Til hver ejerlejlighed hører et pulterrum</w:t>
      </w:r>
      <w:r w:rsidR="00521A97" w:rsidRPr="00F3415E">
        <w:rPr>
          <w:rFonts w:ascii="Verdana" w:hAnsi="Verdana"/>
          <w:sz w:val="20"/>
          <w:szCs w:val="20"/>
        </w:rPr>
        <w:t>, med undtagelse af lejlighederne</w:t>
      </w:r>
      <w:r w:rsidR="00C83198" w:rsidRPr="00F3415E">
        <w:rPr>
          <w:rFonts w:ascii="Verdana" w:hAnsi="Verdana"/>
          <w:sz w:val="20"/>
          <w:szCs w:val="20"/>
        </w:rPr>
        <w:t xml:space="preserve"> x1, x2, x3 og x4</w:t>
      </w:r>
      <w:r w:rsidRPr="00F3415E">
        <w:rPr>
          <w:rFonts w:ascii="Verdana" w:hAnsi="Verdana"/>
          <w:sz w:val="20"/>
          <w:szCs w:val="20"/>
        </w:rPr>
        <w:t xml:space="preserve">. Det pulterrum, der hører til en ejerlejlighed første gang denne sælges, tilhører ejerlejligheden, medmindre bestyrelsen har anvist et andet pulterrum. Bestyrelsen kan føre et register over hvilke pulterrum, der hører til de enkelte ejerlejligheder. </w:t>
      </w:r>
    </w:p>
    <w:p w14:paraId="5009EDB1" w14:textId="77777777" w:rsidR="00982BB6" w:rsidRPr="00F3415E" w:rsidRDefault="00982BB6" w:rsidP="00982BB6">
      <w:pPr>
        <w:widowControl w:val="0"/>
        <w:spacing w:after="0" w:line="240" w:lineRule="auto"/>
        <w:contextualSpacing/>
        <w:rPr>
          <w:rFonts w:ascii="Verdana" w:eastAsia="Times New Roman" w:hAnsi="Verdana"/>
          <w:i/>
          <w:sz w:val="20"/>
          <w:szCs w:val="20"/>
          <w:lang w:eastAsia="da-DK"/>
        </w:rPr>
      </w:pPr>
    </w:p>
    <w:p w14:paraId="4BD57CD7" w14:textId="7DB0E5CD" w:rsidR="00190857" w:rsidRPr="00F3415E" w:rsidRDefault="00982BB6" w:rsidP="00982BB6">
      <w:pPr>
        <w:widowControl w:val="0"/>
        <w:spacing w:after="0" w:line="240" w:lineRule="auto"/>
        <w:contextualSpacing/>
        <w:rPr>
          <w:rFonts w:ascii="Verdana" w:eastAsia="Times New Roman" w:hAnsi="Verdana"/>
          <w:sz w:val="20"/>
          <w:szCs w:val="20"/>
          <w:lang w:eastAsia="da-DK"/>
        </w:rPr>
      </w:pPr>
      <w:r w:rsidRPr="00F3415E">
        <w:rPr>
          <w:rFonts w:ascii="Verdana" w:eastAsia="Times New Roman" w:hAnsi="Verdana"/>
          <w:i/>
          <w:sz w:val="20"/>
          <w:szCs w:val="20"/>
          <w:lang w:eastAsia="da-DK"/>
        </w:rPr>
        <w:t>Stk. 2.</w:t>
      </w:r>
      <w:r w:rsidRPr="00F3415E">
        <w:rPr>
          <w:rFonts w:ascii="Verdana" w:eastAsia="Times New Roman" w:hAnsi="Verdana"/>
          <w:sz w:val="20"/>
          <w:szCs w:val="20"/>
          <w:lang w:eastAsia="da-DK"/>
        </w:rPr>
        <w:t xml:space="preserve"> </w:t>
      </w:r>
      <w:r w:rsidR="00190857" w:rsidRPr="00F3415E">
        <w:rPr>
          <w:rFonts w:ascii="Verdana" w:hAnsi="Verdana"/>
          <w:sz w:val="20"/>
          <w:szCs w:val="20"/>
        </w:rPr>
        <w:t>Bestyrelsen fastsætte</w:t>
      </w:r>
      <w:r w:rsidR="00A55611" w:rsidRPr="00F3415E">
        <w:rPr>
          <w:rFonts w:ascii="Verdana" w:hAnsi="Verdana"/>
          <w:sz w:val="20"/>
          <w:szCs w:val="20"/>
        </w:rPr>
        <w:t xml:space="preserve">r </w:t>
      </w:r>
      <w:r w:rsidR="00190857" w:rsidRPr="00F3415E">
        <w:rPr>
          <w:rFonts w:ascii="Verdana" w:hAnsi="Verdana"/>
          <w:sz w:val="20"/>
          <w:szCs w:val="20"/>
        </w:rPr>
        <w:t>regler for parkering på ejerforeningens område.</w:t>
      </w:r>
      <w:r w:rsidR="00305553" w:rsidRPr="00F3415E">
        <w:rPr>
          <w:rFonts w:ascii="Verdana" w:hAnsi="Verdana"/>
          <w:sz w:val="20"/>
          <w:szCs w:val="20"/>
        </w:rPr>
        <w:t xml:space="preserve"> </w:t>
      </w:r>
      <w:r w:rsidR="00A55611" w:rsidRPr="00F3415E">
        <w:rPr>
          <w:rFonts w:ascii="Verdana" w:hAnsi="Verdana"/>
          <w:sz w:val="20"/>
          <w:szCs w:val="20"/>
        </w:rPr>
        <w:t xml:space="preserve">Gældende parkeringsregler </w:t>
      </w:r>
      <w:r w:rsidR="00A63922" w:rsidRPr="00F3415E">
        <w:rPr>
          <w:rFonts w:ascii="Verdana" w:hAnsi="Verdana"/>
          <w:sz w:val="20"/>
          <w:szCs w:val="20"/>
        </w:rPr>
        <w:t>offentliggøres via</w:t>
      </w:r>
      <w:r w:rsidR="00DA5D70" w:rsidRPr="00F3415E">
        <w:rPr>
          <w:rFonts w:ascii="Verdana" w:hAnsi="Verdana"/>
          <w:sz w:val="20"/>
          <w:szCs w:val="20"/>
        </w:rPr>
        <w:t xml:space="preserve"> informationstavlerne i opgangene.</w:t>
      </w:r>
    </w:p>
    <w:p w14:paraId="4F5B8C23" w14:textId="77777777" w:rsidR="00982BB6" w:rsidRPr="00F3415E" w:rsidRDefault="00982BB6" w:rsidP="00982BB6">
      <w:pPr>
        <w:pStyle w:val="BBDIndryk2"/>
        <w:spacing w:line="240" w:lineRule="auto"/>
        <w:ind w:left="0"/>
        <w:contextualSpacing/>
        <w:jc w:val="left"/>
        <w:rPr>
          <w:rFonts w:ascii="Verdana" w:hAnsi="Verdana"/>
          <w:szCs w:val="20"/>
        </w:rPr>
      </w:pPr>
    </w:p>
    <w:p w14:paraId="061C0079" w14:textId="77777777" w:rsidR="00982BB6" w:rsidRPr="00F3415E" w:rsidRDefault="00982BB6" w:rsidP="00982BB6">
      <w:pPr>
        <w:pStyle w:val="Overskrift1"/>
        <w:spacing w:line="240" w:lineRule="auto"/>
        <w:contextualSpacing/>
        <w:rPr>
          <w:rFonts w:ascii="Verdana" w:eastAsia="Times New Roman" w:hAnsi="Verdana"/>
          <w:bCs w:val="0"/>
          <w:color w:val="002060"/>
          <w:sz w:val="20"/>
          <w:szCs w:val="20"/>
          <w:lang w:eastAsia="da-DK"/>
        </w:rPr>
      </w:pPr>
      <w:bookmarkStart w:id="33" w:name="_Toc409618271"/>
      <w:bookmarkStart w:id="34" w:name="_Toc410896685"/>
      <w:r w:rsidRPr="00F3415E">
        <w:rPr>
          <w:rFonts w:ascii="Verdana" w:eastAsia="Times New Roman" w:hAnsi="Verdana"/>
          <w:bCs w:val="0"/>
          <w:color w:val="002060"/>
          <w:sz w:val="20"/>
          <w:szCs w:val="20"/>
          <w:lang w:eastAsia="da-DK"/>
        </w:rPr>
        <w:t>§ 15. Misligholdelse</w:t>
      </w:r>
      <w:bookmarkEnd w:id="33"/>
      <w:bookmarkEnd w:id="34"/>
      <w:r w:rsidRPr="00F3415E">
        <w:rPr>
          <w:rFonts w:ascii="Verdana" w:eastAsia="Times New Roman" w:hAnsi="Verdana"/>
          <w:bCs w:val="0"/>
          <w:color w:val="002060"/>
          <w:sz w:val="20"/>
          <w:szCs w:val="20"/>
          <w:lang w:eastAsia="da-DK"/>
        </w:rPr>
        <w:t xml:space="preserve"> </w:t>
      </w:r>
    </w:p>
    <w:p w14:paraId="7B4AC8B1" w14:textId="77777777" w:rsidR="00982BB6" w:rsidRPr="00F3415E" w:rsidRDefault="00982BB6" w:rsidP="00982BB6">
      <w:pPr>
        <w:pStyle w:val="stk"/>
        <w:ind w:firstLine="0"/>
        <w:contextualSpacing/>
        <w:rPr>
          <w:rFonts w:ascii="Verdana" w:hAnsi="Verdana"/>
          <w:color w:val="FF0000"/>
          <w:sz w:val="20"/>
          <w:szCs w:val="20"/>
        </w:rPr>
      </w:pPr>
      <w:r w:rsidRPr="00F3415E">
        <w:rPr>
          <w:rFonts w:ascii="Verdana" w:hAnsi="Verdana"/>
          <w:bCs/>
          <w:sz w:val="20"/>
          <w:szCs w:val="20"/>
        </w:rPr>
        <w:t xml:space="preserve">Generalforsamlingen kan, efter indstilling fra bestyrelsen, beslutte, at et medlem skal fraflytte sin lejlighed med tre måneders varsel til den 1. i en måned, hvis medlemmet gør sig skyldig i grov eller oftere gentagen misligholdelse over for ejerforeningen eller et af dennes medlemmer, f.eks. ved at komme i restance over for ejerforeningen, ved ikke at efterkomme lovlige påbud, som bestyrelsen eller generalforsamlingen pålægger medlemmet, ved krænkelse af husordenen eller ved hensynsløs adfærd over for medejere. Medlemmet er dog berettiget til at disponere over lejligheden ved at udleje den til anden side, som dog ikke må være til hans familie, pårørende eller ansatte i hans eventuelle virksomhed og ej heller til nogen, som kan antages at ville udvise chikanøs adfærd. Den pågældende lejer skal godkendes af bestyrelsen, som er berettiget til at anvise en anden lejer, der vil indgå på tilsvarende vilkår. Medlemmet er ligeledes berettiget til at sælge lejligheden. </w:t>
      </w:r>
      <w:r w:rsidRPr="00F3415E">
        <w:rPr>
          <w:rFonts w:ascii="Verdana" w:hAnsi="Verdana"/>
          <w:sz w:val="20"/>
          <w:szCs w:val="20"/>
        </w:rPr>
        <w:t>Efterkommes et påbud om fraflytning ikke, kan bestyrelsen lade udsættelse ske ved en umiddelbar fogedforretning eller ved anlæg af en retssag.</w:t>
      </w:r>
    </w:p>
    <w:p w14:paraId="7F022AFA" w14:textId="77777777" w:rsidR="00982BB6" w:rsidRPr="00F3415E" w:rsidRDefault="00982BB6" w:rsidP="00982BB6">
      <w:pPr>
        <w:pStyle w:val="paragraftekst"/>
        <w:spacing w:before="0"/>
        <w:ind w:firstLine="0"/>
        <w:contextualSpacing/>
        <w:rPr>
          <w:rFonts w:ascii="Verdana" w:hAnsi="Verdana"/>
          <w:bCs/>
          <w:sz w:val="20"/>
          <w:szCs w:val="20"/>
        </w:rPr>
      </w:pPr>
    </w:p>
    <w:p w14:paraId="1137C29E" w14:textId="77777777" w:rsidR="00982BB6" w:rsidRPr="00F3415E" w:rsidRDefault="00982BB6" w:rsidP="00982BB6">
      <w:pPr>
        <w:pStyle w:val="Overskrift1"/>
        <w:spacing w:line="240" w:lineRule="auto"/>
        <w:contextualSpacing/>
        <w:rPr>
          <w:rFonts w:ascii="Verdana" w:eastAsia="Times New Roman" w:hAnsi="Verdana"/>
          <w:bCs w:val="0"/>
          <w:color w:val="002060"/>
          <w:sz w:val="20"/>
          <w:szCs w:val="20"/>
          <w:lang w:eastAsia="da-DK"/>
        </w:rPr>
      </w:pPr>
      <w:bookmarkStart w:id="35" w:name="_Toc409618272"/>
      <w:bookmarkStart w:id="36" w:name="_Toc410896686"/>
      <w:r w:rsidRPr="00F3415E">
        <w:rPr>
          <w:rFonts w:ascii="Verdana" w:eastAsia="Times New Roman" w:hAnsi="Verdana"/>
          <w:bCs w:val="0"/>
          <w:color w:val="002060"/>
          <w:sz w:val="20"/>
          <w:szCs w:val="20"/>
          <w:lang w:eastAsia="da-DK"/>
        </w:rPr>
        <w:t>§ 16. Kommunikation</w:t>
      </w:r>
      <w:bookmarkEnd w:id="35"/>
      <w:bookmarkEnd w:id="36"/>
    </w:p>
    <w:p w14:paraId="2331DC60" w14:textId="77777777" w:rsidR="00982BB6" w:rsidRPr="00F3415E" w:rsidRDefault="00982BB6" w:rsidP="00982BB6">
      <w:pPr>
        <w:spacing w:line="240" w:lineRule="auto"/>
        <w:contextualSpacing/>
        <w:rPr>
          <w:rFonts w:ascii="Verdana" w:hAnsi="Verdana"/>
          <w:sz w:val="20"/>
          <w:szCs w:val="20"/>
        </w:rPr>
      </w:pPr>
      <w:r w:rsidRPr="00F3415E">
        <w:rPr>
          <w:rFonts w:ascii="Verdana" w:hAnsi="Verdana"/>
          <w:sz w:val="20"/>
          <w:szCs w:val="20"/>
        </w:rPr>
        <w:t xml:space="preserve">Bestyrelsen og administrator er berettiget til at give alle meddelelser, indkaldelser, opkrævninger mv. i henhold til disse vedtægter ved digital post, ligesom dokumenter kan fremsendes digitalt, fremlægges via foreningens hjemmeside eller ved anden fildeling på internettet. </w:t>
      </w:r>
    </w:p>
    <w:p w14:paraId="4AE01276" w14:textId="77777777" w:rsidR="00982BB6" w:rsidRPr="00F3415E" w:rsidRDefault="00982BB6" w:rsidP="00982BB6">
      <w:pPr>
        <w:spacing w:line="240" w:lineRule="auto"/>
        <w:contextualSpacing/>
        <w:rPr>
          <w:rFonts w:ascii="Verdana" w:hAnsi="Verdana"/>
          <w:i/>
          <w:sz w:val="20"/>
          <w:szCs w:val="20"/>
        </w:rPr>
      </w:pPr>
    </w:p>
    <w:p w14:paraId="11310C91" w14:textId="1E411359" w:rsidR="00982BB6" w:rsidRPr="00F3415E" w:rsidRDefault="00982BB6" w:rsidP="00982BB6">
      <w:pPr>
        <w:spacing w:line="240" w:lineRule="auto"/>
        <w:contextualSpacing/>
        <w:rPr>
          <w:rFonts w:ascii="Verdana" w:hAnsi="Verdana"/>
          <w:sz w:val="20"/>
          <w:szCs w:val="20"/>
        </w:rPr>
      </w:pPr>
      <w:r w:rsidRPr="00F3415E">
        <w:rPr>
          <w:rFonts w:ascii="Verdana" w:hAnsi="Verdana"/>
          <w:i/>
          <w:sz w:val="20"/>
          <w:szCs w:val="20"/>
        </w:rPr>
        <w:t>Stk. 2.</w:t>
      </w:r>
      <w:r w:rsidRPr="00F3415E">
        <w:rPr>
          <w:rFonts w:ascii="Verdana" w:hAnsi="Verdana"/>
          <w:sz w:val="20"/>
          <w:szCs w:val="20"/>
        </w:rPr>
        <w:t xml:space="preserve"> Medlemmet skal</w:t>
      </w:r>
      <w:r w:rsidR="00D40811" w:rsidRPr="00F3415E">
        <w:rPr>
          <w:rFonts w:ascii="Verdana" w:hAnsi="Verdana"/>
          <w:sz w:val="20"/>
          <w:szCs w:val="20"/>
        </w:rPr>
        <w:t>, hvis muligt,</w:t>
      </w:r>
      <w:r w:rsidRPr="00F3415E">
        <w:rPr>
          <w:rFonts w:ascii="Verdana" w:hAnsi="Verdana"/>
          <w:sz w:val="20"/>
          <w:szCs w:val="20"/>
        </w:rPr>
        <w:t xml:space="preserve"> oplyse e-mailadresse eller tilsvarende digital kontaktadresse til bestyrelsen og administrator. Medlemmet har selv ansvaret for at underrette bestyrelsen og administrator om ændringer i disse oplysninger. </w:t>
      </w:r>
    </w:p>
    <w:p w14:paraId="21BBC608" w14:textId="77777777" w:rsidR="00982BB6" w:rsidRPr="00F3415E" w:rsidRDefault="00982BB6" w:rsidP="00982BB6">
      <w:pPr>
        <w:spacing w:line="240" w:lineRule="auto"/>
        <w:contextualSpacing/>
        <w:rPr>
          <w:rFonts w:ascii="Verdana" w:hAnsi="Verdana"/>
          <w:i/>
          <w:sz w:val="20"/>
          <w:szCs w:val="20"/>
        </w:rPr>
      </w:pPr>
    </w:p>
    <w:p w14:paraId="3BA8F2F4" w14:textId="77777777" w:rsidR="00982BB6" w:rsidRPr="00F3415E" w:rsidRDefault="00982BB6" w:rsidP="00982BB6">
      <w:pPr>
        <w:spacing w:line="240" w:lineRule="auto"/>
        <w:contextualSpacing/>
        <w:rPr>
          <w:rFonts w:ascii="Verdana" w:hAnsi="Verdana"/>
          <w:sz w:val="20"/>
          <w:szCs w:val="20"/>
        </w:rPr>
      </w:pPr>
      <w:r w:rsidRPr="00F3415E">
        <w:rPr>
          <w:rFonts w:ascii="Verdana" w:hAnsi="Verdana"/>
          <w:i/>
          <w:sz w:val="20"/>
          <w:szCs w:val="20"/>
        </w:rPr>
        <w:t>Stk. 3.</w:t>
      </w:r>
      <w:r w:rsidRPr="00F3415E">
        <w:rPr>
          <w:rFonts w:ascii="Verdana" w:hAnsi="Verdana"/>
          <w:sz w:val="20"/>
          <w:szCs w:val="20"/>
        </w:rPr>
        <w:t xml:space="preserve"> Meddelelser og dokumenter afsendt til den e-mailadresse eller tilsvarende digital kontaktadresse, som medlemmet har oplyst, anser bestyrelsen eller administrator som fremkommet til medlemmet. Dokumenter fremlagt via foreningens hjemmeside eller via anden fildeling på internettet skal anses for korrekt fremlagt. I sidstnævnte tilfælde skal der dog </w:t>
      </w:r>
      <w:r w:rsidRPr="00F3415E">
        <w:rPr>
          <w:rFonts w:ascii="Verdana" w:hAnsi="Verdana"/>
          <w:sz w:val="20"/>
          <w:szCs w:val="20"/>
        </w:rPr>
        <w:lastRenderedPageBreak/>
        <w:t xml:space="preserve">sendes digital meddelelse til medlemmet med henvisning til fremlagte dokumenter på hjemmesiden/internettet. </w:t>
      </w:r>
    </w:p>
    <w:p w14:paraId="5B7D5082" w14:textId="77777777" w:rsidR="00982BB6" w:rsidRPr="00F3415E" w:rsidRDefault="00982BB6" w:rsidP="00982BB6">
      <w:pPr>
        <w:spacing w:line="240" w:lineRule="auto"/>
        <w:contextualSpacing/>
        <w:rPr>
          <w:rFonts w:ascii="Verdana" w:hAnsi="Verdana"/>
          <w:i/>
          <w:sz w:val="20"/>
          <w:szCs w:val="20"/>
        </w:rPr>
      </w:pPr>
    </w:p>
    <w:p w14:paraId="71866B35" w14:textId="77777777" w:rsidR="00982BB6" w:rsidRPr="00F3415E" w:rsidRDefault="00982BB6" w:rsidP="00982BB6">
      <w:pPr>
        <w:spacing w:line="240" w:lineRule="auto"/>
        <w:contextualSpacing/>
        <w:rPr>
          <w:rFonts w:ascii="Verdana" w:hAnsi="Verdana"/>
          <w:sz w:val="20"/>
          <w:szCs w:val="20"/>
        </w:rPr>
      </w:pPr>
      <w:r w:rsidRPr="00F3415E">
        <w:rPr>
          <w:rFonts w:ascii="Verdana" w:hAnsi="Verdana"/>
          <w:i/>
          <w:sz w:val="20"/>
          <w:szCs w:val="20"/>
        </w:rPr>
        <w:t>Stk. 4.</w:t>
      </w:r>
      <w:r w:rsidRPr="00F3415E">
        <w:rPr>
          <w:rFonts w:ascii="Verdana" w:hAnsi="Verdana"/>
          <w:sz w:val="20"/>
          <w:szCs w:val="20"/>
        </w:rPr>
        <w:t xml:space="preserve"> Bestyrelsen og administrator har, uanset stk. 1-3, ret til at give meddelelser mv. med post. </w:t>
      </w:r>
    </w:p>
    <w:p w14:paraId="4CCBC43E" w14:textId="77777777" w:rsidR="00982BB6" w:rsidRPr="00F3415E" w:rsidRDefault="00982BB6" w:rsidP="00982BB6">
      <w:pPr>
        <w:spacing w:line="240" w:lineRule="auto"/>
        <w:contextualSpacing/>
        <w:rPr>
          <w:rFonts w:ascii="Verdana" w:hAnsi="Verdana"/>
          <w:sz w:val="20"/>
          <w:szCs w:val="20"/>
        </w:rPr>
      </w:pPr>
    </w:p>
    <w:p w14:paraId="40345F42" w14:textId="77777777" w:rsidR="00982BB6" w:rsidRPr="00F3415E" w:rsidRDefault="00982BB6" w:rsidP="00982BB6">
      <w:pPr>
        <w:pStyle w:val="Overskrift1"/>
        <w:spacing w:line="240" w:lineRule="auto"/>
        <w:contextualSpacing/>
        <w:rPr>
          <w:color w:val="FF0000"/>
        </w:rPr>
      </w:pPr>
      <w:bookmarkStart w:id="37" w:name="_Toc409618273"/>
      <w:bookmarkStart w:id="38" w:name="_Toc410896687"/>
      <w:r w:rsidRPr="00F3415E">
        <w:rPr>
          <w:rFonts w:ascii="Verdana" w:eastAsia="Times New Roman" w:hAnsi="Verdana"/>
          <w:bCs w:val="0"/>
          <w:color w:val="002060"/>
          <w:sz w:val="20"/>
          <w:szCs w:val="20"/>
          <w:lang w:eastAsia="da-DK"/>
        </w:rPr>
        <w:t>§ 17. Sikkerhedsstillelse</w:t>
      </w:r>
      <w:bookmarkEnd w:id="37"/>
      <w:bookmarkEnd w:id="38"/>
      <w:r w:rsidRPr="00F3415E">
        <w:t xml:space="preserve">  </w:t>
      </w:r>
    </w:p>
    <w:p w14:paraId="34372D8F" w14:textId="39A58AE9" w:rsidR="00982BB6" w:rsidRPr="00F3415E" w:rsidRDefault="00982BB6" w:rsidP="00982BB6">
      <w:pPr>
        <w:spacing w:line="240" w:lineRule="auto"/>
        <w:contextualSpacing/>
        <w:rPr>
          <w:rFonts w:ascii="Verdana" w:hAnsi="Verdana"/>
          <w:sz w:val="20"/>
          <w:szCs w:val="20"/>
        </w:rPr>
      </w:pPr>
      <w:r w:rsidRPr="00F3415E">
        <w:rPr>
          <w:rFonts w:ascii="Verdana" w:hAnsi="Verdana"/>
          <w:sz w:val="20"/>
          <w:szCs w:val="20"/>
        </w:rPr>
        <w:t>Vedtægterne lyses pantstiftende med 4</w:t>
      </w:r>
      <w:r w:rsidR="00C31ADD" w:rsidRPr="00F3415E">
        <w:rPr>
          <w:rFonts w:ascii="Verdana" w:hAnsi="Verdana"/>
          <w:sz w:val="20"/>
          <w:szCs w:val="20"/>
        </w:rPr>
        <w:t>4</w:t>
      </w:r>
      <w:r w:rsidRPr="00F3415E">
        <w:rPr>
          <w:rFonts w:ascii="Verdana" w:hAnsi="Verdana"/>
          <w:sz w:val="20"/>
          <w:szCs w:val="20"/>
        </w:rPr>
        <w:t>.000 kr./</w:t>
      </w:r>
      <w:proofErr w:type="spellStart"/>
      <w:r w:rsidRPr="00F3415E">
        <w:rPr>
          <w:rFonts w:ascii="Verdana" w:hAnsi="Verdana"/>
          <w:sz w:val="20"/>
          <w:szCs w:val="20"/>
        </w:rPr>
        <w:t>xx.xxx</w:t>
      </w:r>
      <w:proofErr w:type="spellEnd"/>
      <w:r w:rsidRPr="00F3415E">
        <w:rPr>
          <w:rFonts w:ascii="Verdana" w:hAnsi="Verdana"/>
          <w:sz w:val="20"/>
          <w:szCs w:val="20"/>
        </w:rPr>
        <w:t>] i hver ejerlejlighed 1</w:t>
      </w:r>
      <w:r w:rsidR="00C31ADD" w:rsidRPr="00F3415E">
        <w:rPr>
          <w:rFonts w:ascii="Verdana" w:hAnsi="Verdana"/>
          <w:sz w:val="20"/>
          <w:szCs w:val="20"/>
        </w:rPr>
        <w:t>0-52</w:t>
      </w:r>
      <w:r w:rsidRPr="00F3415E">
        <w:rPr>
          <w:rFonts w:ascii="Verdana" w:hAnsi="Verdana"/>
          <w:sz w:val="20"/>
          <w:szCs w:val="20"/>
        </w:rPr>
        <w:t xml:space="preserve"> til sikkerhed for ethvert tilgodehavende med tillæg af renter og omkostninger, som ejerforeningen måtte få hos medlemmet.   </w:t>
      </w:r>
    </w:p>
    <w:p w14:paraId="43DBA4D6" w14:textId="77777777" w:rsidR="00982BB6" w:rsidRPr="00F3415E" w:rsidRDefault="00982BB6" w:rsidP="00982BB6">
      <w:pPr>
        <w:spacing w:line="240" w:lineRule="auto"/>
        <w:contextualSpacing/>
        <w:rPr>
          <w:rFonts w:ascii="Verdana" w:hAnsi="Verdana"/>
          <w:sz w:val="20"/>
          <w:szCs w:val="20"/>
        </w:rPr>
      </w:pPr>
    </w:p>
    <w:p w14:paraId="5C4F7012" w14:textId="77777777" w:rsidR="00982BB6" w:rsidRPr="00F3415E" w:rsidRDefault="00982BB6" w:rsidP="00982BB6">
      <w:pPr>
        <w:spacing w:line="240" w:lineRule="auto"/>
        <w:contextualSpacing/>
        <w:rPr>
          <w:rFonts w:ascii="Verdana" w:hAnsi="Verdana"/>
          <w:sz w:val="20"/>
          <w:szCs w:val="20"/>
        </w:rPr>
      </w:pPr>
      <w:r w:rsidRPr="00F3415E">
        <w:rPr>
          <w:rFonts w:ascii="Verdana" w:hAnsi="Verdana"/>
          <w:i/>
          <w:sz w:val="20"/>
          <w:szCs w:val="20"/>
        </w:rPr>
        <w:t>Stk. 2.</w:t>
      </w:r>
      <w:r w:rsidRPr="00F3415E">
        <w:rPr>
          <w:rFonts w:ascii="Verdana" w:hAnsi="Verdana"/>
          <w:sz w:val="20"/>
          <w:szCs w:val="20"/>
        </w:rPr>
        <w:t xml:space="preserve"> Pantet respekterer med oprykkende panteret alene de pantehæftelser, byrder og servitutter, der er tinglyst på ejerlejlighederne på tidspunktet for den pantstiftende tinglysning af vedtægterne.   </w:t>
      </w:r>
    </w:p>
    <w:p w14:paraId="6E8B4392" w14:textId="77777777" w:rsidR="00982BB6" w:rsidRPr="00F3415E" w:rsidRDefault="00982BB6" w:rsidP="00982BB6">
      <w:pPr>
        <w:spacing w:line="240" w:lineRule="auto"/>
        <w:contextualSpacing/>
        <w:rPr>
          <w:rFonts w:ascii="Verdana" w:hAnsi="Verdana"/>
          <w:sz w:val="20"/>
          <w:szCs w:val="20"/>
        </w:rPr>
      </w:pPr>
    </w:p>
    <w:p w14:paraId="6FAC1A7E" w14:textId="77777777" w:rsidR="00982BB6" w:rsidRPr="00F3415E" w:rsidRDefault="00982BB6" w:rsidP="00982BB6">
      <w:pPr>
        <w:spacing w:line="240" w:lineRule="auto"/>
        <w:contextualSpacing/>
        <w:rPr>
          <w:rFonts w:ascii="Verdana" w:hAnsi="Verdana"/>
          <w:sz w:val="20"/>
          <w:szCs w:val="20"/>
        </w:rPr>
      </w:pPr>
      <w:r w:rsidRPr="00F3415E">
        <w:rPr>
          <w:rFonts w:ascii="Verdana" w:hAnsi="Verdana"/>
          <w:i/>
          <w:sz w:val="20"/>
          <w:szCs w:val="20"/>
        </w:rPr>
        <w:t>Stk. 3.</w:t>
      </w:r>
      <w:r w:rsidRPr="00F3415E">
        <w:rPr>
          <w:rFonts w:ascii="Verdana" w:hAnsi="Verdana"/>
          <w:sz w:val="20"/>
          <w:szCs w:val="20"/>
        </w:rPr>
        <w:t xml:space="preserve"> Igangsætter ejerforeningen retsforfølgning mod medlemmet, er udskrift af ejerforeningens regnskab og budget tilstrækkeligt bevis for gældens størrelse og forfaldstidens indtræden.</w:t>
      </w:r>
    </w:p>
    <w:p w14:paraId="388147B0" w14:textId="77777777" w:rsidR="00982BB6" w:rsidRPr="00F3415E" w:rsidRDefault="00982BB6" w:rsidP="00982BB6">
      <w:pPr>
        <w:spacing w:line="240" w:lineRule="auto"/>
        <w:contextualSpacing/>
        <w:rPr>
          <w:rFonts w:ascii="Verdana" w:hAnsi="Verdana"/>
          <w:sz w:val="20"/>
          <w:szCs w:val="20"/>
        </w:rPr>
      </w:pPr>
    </w:p>
    <w:p w14:paraId="52A804C7" w14:textId="77777777" w:rsidR="00982BB6" w:rsidRPr="00F3415E" w:rsidRDefault="00982BB6" w:rsidP="00982BB6">
      <w:pPr>
        <w:spacing w:line="240" w:lineRule="auto"/>
        <w:contextualSpacing/>
        <w:rPr>
          <w:rFonts w:ascii="Verdana" w:hAnsi="Verdana"/>
          <w:sz w:val="20"/>
          <w:szCs w:val="20"/>
        </w:rPr>
      </w:pPr>
      <w:r w:rsidRPr="00F3415E">
        <w:rPr>
          <w:rFonts w:ascii="Verdana" w:hAnsi="Verdana"/>
          <w:i/>
          <w:sz w:val="20"/>
          <w:szCs w:val="20"/>
        </w:rPr>
        <w:t>Stk. 4.</w:t>
      </w:r>
      <w:r w:rsidRPr="00F3415E">
        <w:rPr>
          <w:rFonts w:ascii="Verdana" w:hAnsi="Verdana"/>
          <w:sz w:val="20"/>
          <w:szCs w:val="20"/>
        </w:rPr>
        <w:t xml:space="preserve"> Renter af skyldige beløb beregnes med referencerenten med tillæg af den til enhver tid værende procentsats i henhold til renteloven. </w:t>
      </w:r>
    </w:p>
    <w:p w14:paraId="12CC17F8" w14:textId="77777777" w:rsidR="00982BB6" w:rsidRPr="00F3415E" w:rsidRDefault="00982BB6" w:rsidP="00982BB6">
      <w:pPr>
        <w:spacing w:line="240" w:lineRule="auto"/>
        <w:contextualSpacing/>
        <w:rPr>
          <w:rFonts w:ascii="Verdana" w:hAnsi="Verdana"/>
          <w:sz w:val="20"/>
          <w:szCs w:val="20"/>
        </w:rPr>
      </w:pPr>
    </w:p>
    <w:p w14:paraId="3AC0381F" w14:textId="77777777" w:rsidR="00982BB6" w:rsidRPr="00F3415E" w:rsidRDefault="00982BB6" w:rsidP="00982BB6">
      <w:pPr>
        <w:spacing w:line="240" w:lineRule="auto"/>
        <w:contextualSpacing/>
        <w:rPr>
          <w:rFonts w:ascii="Verdana" w:hAnsi="Verdana"/>
          <w:sz w:val="20"/>
          <w:szCs w:val="20"/>
        </w:rPr>
      </w:pPr>
      <w:r w:rsidRPr="00F3415E">
        <w:rPr>
          <w:rFonts w:ascii="Verdana" w:hAnsi="Verdana"/>
          <w:i/>
          <w:sz w:val="20"/>
          <w:szCs w:val="20"/>
        </w:rPr>
        <w:t>Stk. 5.</w:t>
      </w:r>
      <w:r w:rsidRPr="00F3415E">
        <w:rPr>
          <w:rFonts w:ascii="Verdana" w:hAnsi="Verdana"/>
          <w:sz w:val="20"/>
          <w:szCs w:val="20"/>
        </w:rPr>
        <w:t xml:space="preserve"> Ved overdragelse af en ejerlejlighed indtræder køber i samtlige forpligtelser i henhold til pantstiftelsen. Hvis der er tinglyst ejerpantebrev, jf. tidligere vedtægter, skal dette ejerpantebrev aflyses, således de pantstiftende vedtægter samtidig opnår 1. prioritet.</w:t>
      </w:r>
    </w:p>
    <w:p w14:paraId="7B35CB7C" w14:textId="77777777" w:rsidR="00982BB6" w:rsidRPr="00F3415E" w:rsidRDefault="00982BB6" w:rsidP="00982BB6">
      <w:pPr>
        <w:spacing w:line="240" w:lineRule="auto"/>
        <w:contextualSpacing/>
        <w:rPr>
          <w:rFonts w:ascii="Verdana" w:hAnsi="Verdana"/>
          <w:sz w:val="20"/>
          <w:szCs w:val="20"/>
        </w:rPr>
      </w:pPr>
    </w:p>
    <w:p w14:paraId="59CC4629" w14:textId="77777777" w:rsidR="00982BB6" w:rsidRPr="00F3415E" w:rsidRDefault="00982BB6" w:rsidP="00982BB6">
      <w:pPr>
        <w:spacing w:line="240" w:lineRule="auto"/>
        <w:contextualSpacing/>
        <w:rPr>
          <w:rFonts w:ascii="Verdana" w:hAnsi="Verdana"/>
          <w:sz w:val="20"/>
          <w:szCs w:val="20"/>
        </w:rPr>
      </w:pPr>
      <w:r w:rsidRPr="00F3415E">
        <w:rPr>
          <w:rFonts w:ascii="Verdana" w:hAnsi="Verdana"/>
          <w:i/>
          <w:sz w:val="20"/>
          <w:szCs w:val="20"/>
        </w:rPr>
        <w:t>Stk. 6.</w:t>
      </w:r>
      <w:r w:rsidRPr="00F3415E">
        <w:rPr>
          <w:rFonts w:ascii="Verdana" w:hAnsi="Verdana"/>
          <w:sz w:val="20"/>
          <w:szCs w:val="20"/>
        </w:rPr>
        <w:t xml:space="preserve"> Auktionskøberen har pligt til på ny at tinglyse vedtægterne pantstiftende på 1. prioritet, hvis pantet slettes på en tvangsauktion.</w:t>
      </w:r>
    </w:p>
    <w:p w14:paraId="0CAC8550" w14:textId="77777777" w:rsidR="00982BB6" w:rsidRPr="00F3415E" w:rsidRDefault="00982BB6" w:rsidP="00982BB6">
      <w:pPr>
        <w:spacing w:line="240" w:lineRule="auto"/>
        <w:contextualSpacing/>
        <w:rPr>
          <w:rFonts w:ascii="Verdana" w:hAnsi="Verdana"/>
          <w:sz w:val="20"/>
          <w:szCs w:val="20"/>
        </w:rPr>
      </w:pPr>
    </w:p>
    <w:p w14:paraId="51830F8D" w14:textId="77777777" w:rsidR="00982BB6" w:rsidRPr="00F3415E" w:rsidRDefault="00982BB6" w:rsidP="00982BB6">
      <w:pPr>
        <w:pStyle w:val="Overskrift1"/>
        <w:spacing w:line="240" w:lineRule="auto"/>
        <w:contextualSpacing/>
        <w:rPr>
          <w:rFonts w:ascii="Verdana" w:eastAsia="Times New Roman" w:hAnsi="Verdana"/>
          <w:bCs w:val="0"/>
          <w:color w:val="002060"/>
          <w:sz w:val="20"/>
          <w:szCs w:val="20"/>
          <w:lang w:eastAsia="da-DK"/>
        </w:rPr>
      </w:pPr>
      <w:bookmarkStart w:id="39" w:name="_Toc409618274"/>
      <w:bookmarkStart w:id="40" w:name="_Toc410896688"/>
      <w:r w:rsidRPr="00F3415E">
        <w:rPr>
          <w:rFonts w:ascii="Verdana" w:eastAsia="Times New Roman" w:hAnsi="Verdana"/>
          <w:bCs w:val="0"/>
          <w:color w:val="002060"/>
          <w:sz w:val="20"/>
          <w:szCs w:val="20"/>
          <w:lang w:eastAsia="da-DK"/>
        </w:rPr>
        <w:t>§ 18. Påtaleret</w:t>
      </w:r>
      <w:bookmarkEnd w:id="39"/>
      <w:bookmarkEnd w:id="40"/>
    </w:p>
    <w:p w14:paraId="2BF8649F" w14:textId="30A3A3A5" w:rsidR="00982BB6" w:rsidRPr="00F3415E" w:rsidRDefault="00982BB6" w:rsidP="00982BB6">
      <w:pPr>
        <w:spacing w:line="240" w:lineRule="auto"/>
        <w:contextualSpacing/>
        <w:rPr>
          <w:rFonts w:ascii="Verdana" w:hAnsi="Verdana"/>
          <w:sz w:val="20"/>
          <w:szCs w:val="20"/>
        </w:rPr>
      </w:pPr>
      <w:r w:rsidRPr="00F3415E">
        <w:rPr>
          <w:rFonts w:ascii="Verdana" w:hAnsi="Verdana"/>
          <w:sz w:val="20"/>
          <w:szCs w:val="20"/>
        </w:rPr>
        <w:t>Påta</w:t>
      </w:r>
      <w:r w:rsidR="00946ED7" w:rsidRPr="00F3415E">
        <w:rPr>
          <w:rFonts w:ascii="Verdana" w:hAnsi="Verdana"/>
          <w:sz w:val="20"/>
          <w:szCs w:val="20"/>
        </w:rPr>
        <w:t xml:space="preserve">leberettiget er Ejerforeningen </w:t>
      </w:r>
      <w:r w:rsidR="006A4557" w:rsidRPr="00F3415E">
        <w:rPr>
          <w:rFonts w:ascii="Verdana" w:eastAsia="Times New Roman" w:hAnsi="Verdana" w:cs="Arial"/>
          <w:color w:val="000000"/>
          <w:sz w:val="20"/>
          <w:szCs w:val="24"/>
          <w:lang w:eastAsia="da-DK"/>
        </w:rPr>
        <w:t>Gammel Køge Landevej</w:t>
      </w:r>
      <w:r w:rsidR="00BF71BA" w:rsidRPr="00F3415E">
        <w:rPr>
          <w:rFonts w:ascii="Verdana" w:eastAsia="Times New Roman" w:hAnsi="Verdana" w:cs="Arial"/>
          <w:color w:val="000000"/>
          <w:sz w:val="20"/>
          <w:szCs w:val="24"/>
          <w:lang w:eastAsia="da-DK"/>
        </w:rPr>
        <w:t xml:space="preserve"> 233-235</w:t>
      </w:r>
      <w:r w:rsidRPr="00F3415E">
        <w:rPr>
          <w:rFonts w:ascii="Verdana" w:hAnsi="Verdana"/>
          <w:sz w:val="20"/>
          <w:szCs w:val="20"/>
        </w:rPr>
        <w:t xml:space="preserve"> ved dennes bestyrelse. </w:t>
      </w:r>
    </w:p>
    <w:p w14:paraId="7338FDC7" w14:textId="77777777" w:rsidR="00982BB6" w:rsidRPr="00F3415E" w:rsidRDefault="00982BB6" w:rsidP="00982BB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pacing w:line="240" w:lineRule="auto"/>
        <w:contextualSpacing/>
        <w:rPr>
          <w:rFonts w:ascii="Verdana" w:hAnsi="Verdana" w:cs="Arial"/>
          <w:szCs w:val="20"/>
        </w:rPr>
      </w:pPr>
    </w:p>
    <w:p w14:paraId="6C6CA936" w14:textId="7793DBC3" w:rsidR="00982BB6" w:rsidRPr="00F3415E" w:rsidRDefault="00946ED7" w:rsidP="00982BB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pacing w:line="240" w:lineRule="auto"/>
        <w:contextualSpacing/>
        <w:rPr>
          <w:rFonts w:ascii="Verdana" w:hAnsi="Verdana"/>
          <w:sz w:val="20"/>
          <w:szCs w:val="20"/>
        </w:rPr>
      </w:pPr>
      <w:r w:rsidRPr="00F3415E">
        <w:rPr>
          <w:rFonts w:ascii="Verdana" w:hAnsi="Verdana"/>
          <w:sz w:val="20"/>
          <w:szCs w:val="20"/>
        </w:rPr>
        <w:t>Hvidovre</w:t>
      </w:r>
      <w:r w:rsidR="00982BB6" w:rsidRPr="00F3415E">
        <w:rPr>
          <w:rFonts w:ascii="Verdana" w:hAnsi="Verdana"/>
          <w:sz w:val="20"/>
          <w:szCs w:val="20"/>
        </w:rPr>
        <w:t xml:space="preserve">, den </w:t>
      </w:r>
    </w:p>
    <w:p w14:paraId="1FA46871" w14:textId="77777777" w:rsidR="00982BB6" w:rsidRPr="00F3415E" w:rsidRDefault="00982BB6" w:rsidP="00982BB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pacing w:line="240" w:lineRule="auto"/>
        <w:contextualSpacing/>
        <w:rPr>
          <w:rFonts w:ascii="Verdana" w:hAnsi="Verdana"/>
          <w:sz w:val="20"/>
          <w:szCs w:val="20"/>
        </w:rPr>
      </w:pPr>
    </w:p>
    <w:p w14:paraId="01477937" w14:textId="77777777" w:rsidR="00982BB6" w:rsidRPr="00F3415E" w:rsidRDefault="00982BB6" w:rsidP="00982BB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pacing w:line="240" w:lineRule="auto"/>
        <w:contextualSpacing/>
        <w:rPr>
          <w:rFonts w:ascii="Verdana" w:hAnsi="Verdana"/>
          <w:sz w:val="20"/>
          <w:szCs w:val="20"/>
        </w:rPr>
      </w:pPr>
    </w:p>
    <w:p w14:paraId="2E01F55E" w14:textId="77777777" w:rsidR="00982BB6" w:rsidRPr="00F3415E" w:rsidRDefault="00982BB6" w:rsidP="00982BB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pacing w:line="240" w:lineRule="auto"/>
        <w:contextualSpacing/>
        <w:rPr>
          <w:rFonts w:ascii="Verdana" w:hAnsi="Verdana"/>
          <w:sz w:val="20"/>
          <w:szCs w:val="20"/>
        </w:rPr>
      </w:pPr>
    </w:p>
    <w:p w14:paraId="1C2EEE72" w14:textId="77777777" w:rsidR="00982BB6" w:rsidRPr="00F3415E" w:rsidRDefault="00982BB6" w:rsidP="00982BB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pacing w:line="240" w:lineRule="auto"/>
        <w:contextualSpacing/>
        <w:rPr>
          <w:rFonts w:ascii="Verdana" w:hAnsi="Verdana"/>
          <w:sz w:val="20"/>
          <w:szCs w:val="20"/>
        </w:rPr>
      </w:pPr>
    </w:p>
    <w:p w14:paraId="4F7E3B7B" w14:textId="77777777" w:rsidR="00982BB6" w:rsidRPr="00F3415E" w:rsidRDefault="00982BB6" w:rsidP="00982BB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pacing w:line="240" w:lineRule="auto"/>
        <w:contextualSpacing/>
        <w:rPr>
          <w:rFonts w:ascii="Verdana" w:hAnsi="Verdana"/>
          <w:sz w:val="20"/>
          <w:szCs w:val="20"/>
        </w:rPr>
      </w:pPr>
      <w:r w:rsidRPr="00F3415E">
        <w:rPr>
          <w:rFonts w:ascii="Verdana" w:hAnsi="Verdana"/>
          <w:sz w:val="20"/>
          <w:szCs w:val="20"/>
        </w:rPr>
        <w:softHyphen/>
      </w:r>
      <w:r w:rsidRPr="00F3415E">
        <w:rPr>
          <w:rFonts w:ascii="Verdana" w:hAnsi="Verdana"/>
          <w:sz w:val="20"/>
          <w:szCs w:val="20"/>
        </w:rPr>
        <w:softHyphen/>
      </w:r>
      <w:r w:rsidRPr="00F3415E">
        <w:rPr>
          <w:rFonts w:ascii="Verdana" w:hAnsi="Verdana"/>
          <w:sz w:val="20"/>
          <w:szCs w:val="20"/>
        </w:rPr>
        <w:softHyphen/>
      </w:r>
      <w:r w:rsidRPr="00F3415E">
        <w:rPr>
          <w:rFonts w:ascii="Verdana" w:hAnsi="Verdana"/>
          <w:sz w:val="20"/>
          <w:szCs w:val="20"/>
        </w:rPr>
        <w:softHyphen/>
      </w:r>
      <w:r w:rsidRPr="00F3415E">
        <w:rPr>
          <w:rFonts w:ascii="Verdana" w:hAnsi="Verdana"/>
          <w:sz w:val="20"/>
          <w:szCs w:val="20"/>
        </w:rPr>
        <w:softHyphen/>
      </w:r>
      <w:r w:rsidRPr="00F3415E">
        <w:rPr>
          <w:rFonts w:ascii="Verdana" w:hAnsi="Verdana"/>
          <w:sz w:val="20"/>
          <w:szCs w:val="20"/>
        </w:rPr>
        <w:softHyphen/>
      </w:r>
      <w:r w:rsidRPr="00F3415E">
        <w:rPr>
          <w:rFonts w:ascii="Verdana" w:hAnsi="Verdana"/>
          <w:sz w:val="20"/>
          <w:szCs w:val="20"/>
        </w:rPr>
        <w:softHyphen/>
      </w:r>
      <w:r w:rsidRPr="00F3415E">
        <w:rPr>
          <w:rFonts w:ascii="Verdana" w:hAnsi="Verdana"/>
          <w:sz w:val="20"/>
          <w:szCs w:val="20"/>
        </w:rPr>
        <w:softHyphen/>
      </w:r>
      <w:r w:rsidRPr="00F3415E">
        <w:rPr>
          <w:rFonts w:ascii="Verdana" w:hAnsi="Verdana"/>
          <w:sz w:val="20"/>
          <w:szCs w:val="20"/>
        </w:rPr>
        <w:softHyphen/>
      </w:r>
      <w:r w:rsidRPr="00F3415E">
        <w:rPr>
          <w:rFonts w:ascii="Verdana" w:hAnsi="Verdana"/>
          <w:sz w:val="20"/>
          <w:szCs w:val="20"/>
        </w:rPr>
        <w:softHyphen/>
      </w:r>
      <w:r w:rsidRPr="00F3415E">
        <w:rPr>
          <w:rFonts w:ascii="Verdana" w:hAnsi="Verdana"/>
          <w:sz w:val="20"/>
          <w:szCs w:val="20"/>
        </w:rPr>
        <w:softHyphen/>
      </w:r>
      <w:r w:rsidRPr="00F3415E">
        <w:rPr>
          <w:rFonts w:ascii="Verdana" w:hAnsi="Verdana"/>
          <w:sz w:val="20"/>
          <w:szCs w:val="20"/>
        </w:rPr>
        <w:softHyphen/>
        <w:t>_____________________________________________________</w:t>
      </w:r>
    </w:p>
    <w:p w14:paraId="38BCB863" w14:textId="77777777" w:rsidR="00982BB6" w:rsidRPr="00F3415E" w:rsidRDefault="00982BB6" w:rsidP="00982BB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spacing w:line="240" w:lineRule="auto"/>
        <w:contextualSpacing/>
        <w:rPr>
          <w:rFonts w:ascii="Verdana" w:hAnsi="Verdana" w:cs="Arial"/>
          <w:sz w:val="20"/>
          <w:szCs w:val="20"/>
        </w:rPr>
      </w:pPr>
    </w:p>
    <w:p w14:paraId="3AFA6FE7" w14:textId="77777777" w:rsidR="00982BB6" w:rsidRPr="00F3415E" w:rsidRDefault="00982BB6" w:rsidP="00982BB6">
      <w:pPr>
        <w:spacing w:line="240" w:lineRule="auto"/>
        <w:contextualSpacing/>
        <w:rPr>
          <w:rFonts w:ascii="Verdana" w:hAnsi="Verdana"/>
          <w:sz w:val="20"/>
          <w:szCs w:val="20"/>
        </w:rPr>
      </w:pPr>
    </w:p>
    <w:p w14:paraId="34A3C4C4" w14:textId="77777777" w:rsidR="00982BB6" w:rsidRPr="00F3415E" w:rsidRDefault="00982BB6" w:rsidP="00982BB6">
      <w:pPr>
        <w:tabs>
          <w:tab w:val="left" w:pos="-850"/>
          <w:tab w:val="left" w:pos="0"/>
          <w:tab w:val="left" w:pos="850"/>
          <w:tab w:val="left" w:pos="1700"/>
          <w:tab w:val="left" w:pos="2550"/>
          <w:tab w:val="left" w:pos="2835"/>
          <w:tab w:val="left" w:pos="3400"/>
          <w:tab w:val="left" w:pos="4250"/>
          <w:tab w:val="left" w:pos="5100"/>
          <w:tab w:val="left" w:pos="5950"/>
          <w:tab w:val="right" w:pos="6520"/>
          <w:tab w:val="left" w:pos="6800"/>
          <w:tab w:val="left" w:pos="7143"/>
          <w:tab w:val="left" w:pos="7650"/>
          <w:tab w:val="left" w:pos="8500"/>
          <w:tab w:val="right" w:pos="8606"/>
          <w:tab w:val="left" w:pos="9350"/>
        </w:tabs>
        <w:spacing w:after="0" w:line="240" w:lineRule="auto"/>
        <w:contextualSpacing/>
        <w:rPr>
          <w:rFonts w:ascii="Verdana" w:eastAsia="Times New Roman" w:hAnsi="Verdana" w:cs="Arial"/>
          <w:sz w:val="20"/>
          <w:szCs w:val="20"/>
          <w:lang w:eastAsia="da-DK"/>
        </w:rPr>
      </w:pPr>
      <w:r w:rsidRPr="00F3415E">
        <w:rPr>
          <w:rFonts w:ascii="Verdana" w:eastAsia="Times New Roman" w:hAnsi="Verdana" w:cs="Arial"/>
          <w:sz w:val="20"/>
          <w:szCs w:val="20"/>
          <w:lang w:eastAsia="da-DK"/>
        </w:rPr>
        <w:t>Til vitterlighed om underskriverens myndighed, underskriftens ægthed og dateringens rigtighed:</w:t>
      </w:r>
    </w:p>
    <w:p w14:paraId="09C05080" w14:textId="77777777" w:rsidR="00982BB6" w:rsidRPr="00F3415E" w:rsidRDefault="00982BB6" w:rsidP="00982BB6">
      <w:pPr>
        <w:tabs>
          <w:tab w:val="left" w:pos="3400"/>
        </w:tabs>
        <w:spacing w:after="0" w:line="240" w:lineRule="auto"/>
        <w:contextualSpacing/>
        <w:rPr>
          <w:rFonts w:ascii="Verdana" w:eastAsia="Times New Roman" w:hAnsi="Verdana"/>
          <w:b/>
          <w:sz w:val="20"/>
          <w:szCs w:val="20"/>
          <w:lang w:eastAsia="da-DK"/>
        </w:rPr>
      </w:pPr>
    </w:p>
    <w:p w14:paraId="31DCE1F1" w14:textId="77777777" w:rsidR="00982BB6" w:rsidRPr="00F3415E" w:rsidRDefault="00982BB6" w:rsidP="00982BB6">
      <w:pPr>
        <w:tabs>
          <w:tab w:val="left" w:pos="850"/>
          <w:tab w:val="left" w:pos="1701"/>
          <w:tab w:val="left" w:pos="2835"/>
          <w:tab w:val="left" w:pos="5102"/>
          <w:tab w:val="right" w:pos="6520"/>
          <w:tab w:val="left" w:pos="7143"/>
          <w:tab w:val="right" w:pos="8606"/>
        </w:tabs>
        <w:spacing w:after="0" w:line="240" w:lineRule="auto"/>
        <w:contextualSpacing/>
        <w:rPr>
          <w:rFonts w:ascii="Verdana" w:eastAsia="Times New Roman" w:hAnsi="Verdana"/>
          <w:sz w:val="20"/>
          <w:szCs w:val="24"/>
          <w:lang w:eastAsia="da-DK"/>
        </w:rPr>
      </w:pPr>
      <w:r w:rsidRPr="00F3415E">
        <w:rPr>
          <w:rFonts w:ascii="Verdana" w:eastAsia="Times New Roman" w:hAnsi="Verdana"/>
          <w:sz w:val="20"/>
          <w:szCs w:val="24"/>
          <w:lang w:eastAsia="da-DK"/>
        </w:rPr>
        <w:t xml:space="preserve">Dato: </w:t>
      </w:r>
      <w:r w:rsidRPr="00F3415E">
        <w:rPr>
          <w:rFonts w:ascii="Verdana" w:eastAsia="Times New Roman" w:hAnsi="Verdana"/>
          <w:sz w:val="20"/>
          <w:szCs w:val="24"/>
          <w:lang w:eastAsia="da-DK"/>
        </w:rPr>
        <w:tab/>
      </w:r>
      <w:r w:rsidRPr="00F3415E">
        <w:rPr>
          <w:rFonts w:ascii="Verdana" w:eastAsia="Times New Roman" w:hAnsi="Verdana"/>
          <w:sz w:val="20"/>
          <w:szCs w:val="24"/>
          <w:lang w:eastAsia="da-DK"/>
        </w:rPr>
        <w:tab/>
      </w:r>
      <w:r w:rsidRPr="00F3415E">
        <w:rPr>
          <w:rFonts w:ascii="Verdana" w:eastAsia="Times New Roman" w:hAnsi="Verdana"/>
          <w:sz w:val="20"/>
          <w:szCs w:val="24"/>
          <w:lang w:eastAsia="da-DK"/>
        </w:rPr>
        <w:tab/>
      </w:r>
      <w:r w:rsidRPr="00F3415E">
        <w:rPr>
          <w:rFonts w:ascii="Verdana" w:eastAsia="Times New Roman" w:hAnsi="Verdana"/>
          <w:sz w:val="20"/>
          <w:szCs w:val="24"/>
          <w:lang w:eastAsia="da-DK"/>
        </w:rPr>
        <w:tab/>
        <w:t xml:space="preserve">  Dato:</w:t>
      </w:r>
    </w:p>
    <w:p w14:paraId="01D4B12C" w14:textId="77777777" w:rsidR="002E72DC" w:rsidRPr="00F3415E" w:rsidRDefault="002E72DC" w:rsidP="00982BB6">
      <w:pPr>
        <w:tabs>
          <w:tab w:val="left" w:pos="3400"/>
        </w:tabs>
        <w:spacing w:after="0" w:line="240" w:lineRule="auto"/>
        <w:contextualSpacing/>
        <w:rPr>
          <w:rFonts w:ascii="Verdana" w:eastAsia="Times New Roman" w:hAnsi="Verdana"/>
          <w:sz w:val="20"/>
          <w:szCs w:val="20"/>
          <w:lang w:eastAsia="da-DK"/>
        </w:rPr>
      </w:pPr>
    </w:p>
    <w:p w14:paraId="579D978F" w14:textId="77777777" w:rsidR="00982BB6" w:rsidRPr="00F3415E" w:rsidRDefault="00982BB6" w:rsidP="00982BB6">
      <w:pPr>
        <w:tabs>
          <w:tab w:val="left" w:pos="3400"/>
        </w:tabs>
        <w:spacing w:after="0" w:line="240" w:lineRule="auto"/>
        <w:contextualSpacing/>
        <w:rPr>
          <w:rFonts w:ascii="Verdana" w:eastAsia="Times New Roman" w:hAnsi="Verdana"/>
          <w:sz w:val="20"/>
          <w:szCs w:val="20"/>
          <w:lang w:eastAsia="da-DK"/>
        </w:rPr>
      </w:pPr>
      <w:r w:rsidRPr="00F3415E">
        <w:rPr>
          <w:rFonts w:ascii="Verdana" w:eastAsia="Times New Roman" w:hAnsi="Verdana"/>
          <w:sz w:val="20"/>
          <w:szCs w:val="20"/>
          <w:lang w:eastAsia="da-DK"/>
        </w:rPr>
        <w:t>Navn:</w:t>
      </w:r>
      <w:r w:rsidRPr="00F3415E">
        <w:rPr>
          <w:rFonts w:ascii="Verdana" w:eastAsia="Times New Roman" w:hAnsi="Verdana"/>
          <w:sz w:val="20"/>
          <w:szCs w:val="20"/>
          <w:lang w:eastAsia="da-DK"/>
        </w:rPr>
        <w:tab/>
      </w:r>
      <w:r w:rsidRPr="00F3415E">
        <w:rPr>
          <w:rFonts w:ascii="Verdana" w:eastAsia="Times New Roman" w:hAnsi="Verdana"/>
          <w:sz w:val="20"/>
          <w:szCs w:val="20"/>
          <w:lang w:eastAsia="da-DK"/>
        </w:rPr>
        <w:tab/>
      </w:r>
      <w:r w:rsidRPr="00F3415E">
        <w:rPr>
          <w:rFonts w:ascii="Verdana" w:eastAsia="Times New Roman" w:hAnsi="Verdana"/>
          <w:sz w:val="20"/>
          <w:szCs w:val="20"/>
          <w:lang w:eastAsia="da-DK"/>
        </w:rPr>
        <w:tab/>
        <w:t xml:space="preserve">Navn: </w:t>
      </w:r>
      <w:r w:rsidRPr="00F3415E">
        <w:rPr>
          <w:rFonts w:ascii="Verdana" w:eastAsia="Times New Roman" w:hAnsi="Verdana"/>
          <w:sz w:val="20"/>
          <w:szCs w:val="20"/>
          <w:lang w:eastAsia="da-DK"/>
        </w:rPr>
        <w:tab/>
      </w:r>
    </w:p>
    <w:p w14:paraId="53CC3A18" w14:textId="77777777" w:rsidR="002E72DC" w:rsidRPr="00F3415E" w:rsidRDefault="002E72DC" w:rsidP="00982BB6">
      <w:pPr>
        <w:tabs>
          <w:tab w:val="left" w:pos="3400"/>
        </w:tabs>
        <w:spacing w:after="0" w:line="240" w:lineRule="auto"/>
        <w:contextualSpacing/>
        <w:rPr>
          <w:rFonts w:ascii="Verdana" w:eastAsia="Times New Roman" w:hAnsi="Verdana"/>
          <w:sz w:val="20"/>
          <w:szCs w:val="20"/>
          <w:lang w:eastAsia="da-DK"/>
        </w:rPr>
      </w:pPr>
    </w:p>
    <w:p w14:paraId="5CDD7FD6" w14:textId="77777777" w:rsidR="00982BB6" w:rsidRPr="00F3415E" w:rsidRDefault="00982BB6" w:rsidP="00982BB6">
      <w:pPr>
        <w:tabs>
          <w:tab w:val="left" w:pos="3400"/>
        </w:tabs>
        <w:spacing w:after="0" w:line="240" w:lineRule="auto"/>
        <w:contextualSpacing/>
        <w:rPr>
          <w:rFonts w:ascii="Verdana" w:eastAsia="Times New Roman" w:hAnsi="Verdana"/>
          <w:sz w:val="20"/>
          <w:szCs w:val="20"/>
          <w:lang w:eastAsia="da-DK"/>
        </w:rPr>
      </w:pPr>
      <w:r w:rsidRPr="00F3415E">
        <w:rPr>
          <w:rFonts w:ascii="Verdana" w:eastAsia="Times New Roman" w:hAnsi="Verdana"/>
          <w:sz w:val="20"/>
          <w:szCs w:val="20"/>
          <w:lang w:eastAsia="da-DK"/>
        </w:rPr>
        <w:t>Stilling:</w:t>
      </w:r>
      <w:r w:rsidRPr="00F3415E">
        <w:rPr>
          <w:rFonts w:ascii="Verdana" w:eastAsia="Times New Roman" w:hAnsi="Verdana"/>
          <w:sz w:val="20"/>
          <w:szCs w:val="20"/>
          <w:lang w:eastAsia="da-DK"/>
        </w:rPr>
        <w:tab/>
      </w:r>
      <w:r w:rsidRPr="00F3415E">
        <w:rPr>
          <w:rFonts w:ascii="Verdana" w:eastAsia="Times New Roman" w:hAnsi="Verdana"/>
          <w:sz w:val="20"/>
          <w:szCs w:val="20"/>
          <w:lang w:eastAsia="da-DK"/>
        </w:rPr>
        <w:tab/>
      </w:r>
      <w:r w:rsidRPr="00F3415E">
        <w:rPr>
          <w:rFonts w:ascii="Verdana" w:eastAsia="Times New Roman" w:hAnsi="Verdana"/>
          <w:sz w:val="20"/>
          <w:szCs w:val="20"/>
          <w:lang w:eastAsia="da-DK"/>
        </w:rPr>
        <w:tab/>
        <w:t>Stilling:</w:t>
      </w:r>
    </w:p>
    <w:p w14:paraId="387E1BC5" w14:textId="77777777" w:rsidR="002E72DC" w:rsidRPr="00F3415E" w:rsidRDefault="002E72DC" w:rsidP="00982BB6">
      <w:pPr>
        <w:tabs>
          <w:tab w:val="left" w:pos="3400"/>
        </w:tabs>
        <w:spacing w:after="0" w:line="240" w:lineRule="auto"/>
        <w:contextualSpacing/>
        <w:rPr>
          <w:rFonts w:ascii="Verdana" w:eastAsia="Times New Roman" w:hAnsi="Verdana"/>
          <w:sz w:val="20"/>
          <w:szCs w:val="20"/>
          <w:lang w:eastAsia="da-DK"/>
        </w:rPr>
      </w:pPr>
    </w:p>
    <w:p w14:paraId="58FC250A" w14:textId="77777777" w:rsidR="00982BB6" w:rsidRDefault="00982BB6" w:rsidP="00982BB6">
      <w:pPr>
        <w:tabs>
          <w:tab w:val="left" w:pos="3400"/>
        </w:tabs>
        <w:spacing w:after="0" w:line="240" w:lineRule="auto"/>
        <w:contextualSpacing/>
      </w:pPr>
      <w:r w:rsidRPr="00F3415E">
        <w:rPr>
          <w:rFonts w:ascii="Verdana" w:eastAsia="Times New Roman" w:hAnsi="Verdana"/>
          <w:sz w:val="20"/>
          <w:szCs w:val="20"/>
          <w:lang w:eastAsia="da-DK"/>
        </w:rPr>
        <w:t>Adresse:</w:t>
      </w:r>
      <w:r w:rsidRPr="00F3415E">
        <w:rPr>
          <w:rFonts w:ascii="Verdana" w:eastAsia="Times New Roman" w:hAnsi="Verdana"/>
          <w:sz w:val="20"/>
          <w:szCs w:val="20"/>
          <w:lang w:eastAsia="da-DK"/>
        </w:rPr>
        <w:tab/>
      </w:r>
      <w:r w:rsidRPr="00F3415E">
        <w:rPr>
          <w:rFonts w:ascii="Verdana" w:eastAsia="Times New Roman" w:hAnsi="Verdana"/>
          <w:sz w:val="20"/>
          <w:szCs w:val="20"/>
          <w:lang w:eastAsia="da-DK"/>
        </w:rPr>
        <w:tab/>
      </w:r>
      <w:r w:rsidRPr="00F3415E">
        <w:rPr>
          <w:rFonts w:ascii="Verdana" w:eastAsia="Times New Roman" w:hAnsi="Verdana"/>
          <w:sz w:val="20"/>
          <w:szCs w:val="20"/>
          <w:lang w:eastAsia="da-DK"/>
        </w:rPr>
        <w:tab/>
        <w:t>Adresse:</w:t>
      </w:r>
    </w:p>
    <w:p w14:paraId="5C25CD9E" w14:textId="77777777" w:rsidR="00982BB6" w:rsidRPr="00DA6EA4" w:rsidRDefault="00982BB6" w:rsidP="007167D3">
      <w:pPr>
        <w:pStyle w:val="Overskrift1"/>
        <w:spacing w:line="240" w:lineRule="auto"/>
        <w:ind w:left="0" w:firstLine="0"/>
        <w:contextualSpacing/>
        <w:rPr>
          <w:rFonts w:ascii="Verdana" w:hAnsi="Verdana"/>
          <w:sz w:val="20"/>
        </w:rPr>
      </w:pPr>
      <w:r w:rsidRPr="00DA6EA4">
        <w:rPr>
          <w:rFonts w:ascii="Verdana" w:hAnsi="Verdana"/>
          <w:sz w:val="20"/>
        </w:rPr>
        <w:t xml:space="preserve"> </w:t>
      </w:r>
      <w:bookmarkEnd w:id="1"/>
      <w:bookmarkEnd w:id="2"/>
    </w:p>
    <w:sectPr w:rsidR="00982BB6" w:rsidRPr="00DA6EA4" w:rsidSect="00C26431">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6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E3D19" w14:textId="77777777" w:rsidR="007E6139" w:rsidRDefault="007E6139">
      <w:r>
        <w:separator/>
      </w:r>
    </w:p>
  </w:endnote>
  <w:endnote w:type="continuationSeparator" w:id="0">
    <w:p w14:paraId="00977F1B" w14:textId="77777777" w:rsidR="007E6139" w:rsidRDefault="007E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pital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15E53E" w14:textId="77777777" w:rsidR="00FA2E91" w:rsidRDefault="00FA2E91">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tblBorders>
        <w:top w:val="single" w:sz="4" w:space="0" w:color="auto"/>
      </w:tblBorders>
      <w:tblLook w:val="01E0" w:firstRow="1" w:lastRow="1" w:firstColumn="1" w:lastColumn="1" w:noHBand="0" w:noVBand="0"/>
    </w:tblPr>
    <w:tblGrid>
      <w:gridCol w:w="4889"/>
      <w:gridCol w:w="4889"/>
    </w:tblGrid>
    <w:tr w:rsidR="007E6139" w14:paraId="02850F16" w14:textId="77777777" w:rsidTr="009032C6">
      <w:trPr>
        <w:trHeight w:val="709"/>
      </w:trPr>
      <w:tc>
        <w:tcPr>
          <w:tcW w:w="4889" w:type="dxa"/>
          <w:shd w:val="clear" w:color="auto" w:fill="auto"/>
        </w:tcPr>
        <w:p w14:paraId="7E842560" w14:textId="59B38047" w:rsidR="007E6139" w:rsidRDefault="007E6139" w:rsidP="004A52C3">
          <w:pPr>
            <w:pStyle w:val="DEFOD"/>
            <w:widowControl w:val="0"/>
          </w:pPr>
          <w:r>
            <w:t>Gammel Køge Landevej 233-235</w:t>
          </w:r>
        </w:p>
      </w:tc>
      <w:tc>
        <w:tcPr>
          <w:tcW w:w="4889" w:type="dxa"/>
          <w:shd w:val="clear" w:color="auto" w:fill="auto"/>
        </w:tcPr>
        <w:p w14:paraId="2E9AC505" w14:textId="77777777" w:rsidR="007E6139" w:rsidRDefault="007E6139" w:rsidP="009032C6">
          <w:pPr>
            <w:pStyle w:val="DEFOD"/>
            <w:widowControl w:val="0"/>
            <w:jc w:val="right"/>
          </w:pPr>
          <w:r>
            <w:rPr>
              <w:rStyle w:val="Sidetal"/>
            </w:rPr>
            <w:fldChar w:fldCharType="begin"/>
          </w:r>
          <w:r>
            <w:rPr>
              <w:rStyle w:val="Sidetal"/>
            </w:rPr>
            <w:instrText xml:space="preserve"> PAGE </w:instrText>
          </w:r>
          <w:r>
            <w:rPr>
              <w:rStyle w:val="Sidetal"/>
            </w:rPr>
            <w:fldChar w:fldCharType="separate"/>
          </w:r>
          <w:r w:rsidR="00FA2E91">
            <w:rPr>
              <w:rStyle w:val="Sidetal"/>
              <w:noProof/>
            </w:rPr>
            <w:t>1</w:t>
          </w:r>
          <w:r>
            <w:rPr>
              <w:rStyle w:val="Sidetal"/>
            </w:rPr>
            <w:fldChar w:fldCharType="end"/>
          </w:r>
          <w:r>
            <w:rPr>
              <w:rStyle w:val="Sidetal"/>
            </w:rPr>
            <w:t xml:space="preserve"> / </w:t>
          </w:r>
          <w:r>
            <w:rPr>
              <w:rStyle w:val="Sidetal"/>
            </w:rPr>
            <w:fldChar w:fldCharType="begin"/>
          </w:r>
          <w:r>
            <w:rPr>
              <w:rStyle w:val="Sidetal"/>
            </w:rPr>
            <w:instrText xml:space="preserve"> NUMPAGES </w:instrText>
          </w:r>
          <w:r>
            <w:rPr>
              <w:rStyle w:val="Sidetal"/>
            </w:rPr>
            <w:fldChar w:fldCharType="separate"/>
          </w:r>
          <w:r w:rsidR="00FA2E91">
            <w:rPr>
              <w:rStyle w:val="Sidetal"/>
              <w:noProof/>
            </w:rPr>
            <w:t>10</w:t>
          </w:r>
          <w:r>
            <w:rPr>
              <w:rStyle w:val="Sidetal"/>
            </w:rPr>
            <w:fldChar w:fldCharType="end"/>
          </w:r>
        </w:p>
      </w:tc>
    </w:tr>
  </w:tbl>
  <w:p w14:paraId="45A0704C" w14:textId="77777777" w:rsidR="007E6139" w:rsidRDefault="007E6139">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635ED2" w14:textId="77777777" w:rsidR="00FA2E91" w:rsidRDefault="00FA2E91">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E1033" w14:textId="77777777" w:rsidR="007E6139" w:rsidRDefault="007E6139">
      <w:r>
        <w:separator/>
      </w:r>
    </w:p>
  </w:footnote>
  <w:footnote w:type="continuationSeparator" w:id="0">
    <w:p w14:paraId="4158E07B" w14:textId="77777777" w:rsidR="007E6139" w:rsidRDefault="007E61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B741D74" w14:textId="4FD5BC11" w:rsidR="00FA2E91" w:rsidRDefault="00FA2E91">
    <w:pPr>
      <w:pStyle w:val="Sidehoved"/>
    </w:pPr>
    <w:r>
      <w:rPr>
        <w:noProof/>
        <w:lang w:val="en-US" w:eastAsia="da-DK"/>
      </w:rPr>
      <w:pict w14:anchorId="4AA8FBE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9.55pt;height:169.85pt;rotation:315;z-index:-251655168;mso-wrap-edited:f;mso-position-horizontal:center;mso-position-horizontal-relative:margin;mso-position-vertical:center;mso-position-vertical-relative:margin" wrapcoords="21377 5352 18482 5352 18291 5925 18800 8315 17814 5925 17241 4587 17019 5256 16796 5256 16382 5447 16223 5638 15905 6403 15683 7741 15492 8315 16192 11277 17337 14909 13615 4969 13456 5352 13169 5447 13106 5543 12597 9270 11356 5543 11006 4874 10338 6785 9129 5352 8779 5447 8716 5543 8684 10322 7284 6594 6489 4874 6266 5447 4803 5352 4739 5638 4644 6785 3435 5256 3181 5447 3053 5734 3022 10608 1081 5638 731 4874 508 5638 445 7168 508 13953 604 14623 636 14718 1240 16534 1495 16821 2290 17107 2799 16630 3244 15865 3594 14623 3721 14909 4994 17012 6489 16725 6998 16247 7412 15387 7730 14145 8461 16152 9098 17299 9320 16725 9352 14814 9352 12520 10625 16152 11229 17490 11547 16725 12183 17012 12342 16438 12501 15387 12788 13953 13424 13953 13933 15292 15015 17203 15301 16725 15269 15961 15078 14527 15587 15961 16446 17490 16669 17012 17273 16821 17750 16247 18037 15387 18164 14909 18196 13667 18196 13093 18800 14814 20009 17203 20263 16725 20295 16438 20327 8697 20550 7072 21186 6976 21472 6785 21568 6499 21568 5925 21377 5352" fillcolor="silver" stroked="f">
          <v:textpath style="font-family:&quot;Calibri&quot;;font-size:1pt" string="UDKAS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CC95B9" w14:textId="294E60F7" w:rsidR="007E6139" w:rsidRPr="008E3261" w:rsidRDefault="00FA2E91" w:rsidP="00BD52FB">
    <w:pPr>
      <w:pStyle w:val="Sidehoved"/>
      <w:jc w:val="right"/>
      <w:rPr>
        <w:rFonts w:ascii="Capitals" w:hAnsi="Capitals"/>
        <w:sz w:val="60"/>
        <w:szCs w:val="60"/>
      </w:rPr>
    </w:pPr>
    <w:r>
      <w:rPr>
        <w:noProof/>
        <w:lang w:val="en-US" w:eastAsia="da-DK"/>
      </w:rPr>
      <w:pict w14:anchorId="03E2A7D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09.55pt;height:169.85pt;rotation:315;z-index:-251657216;mso-wrap-edited:f;mso-position-horizontal:center;mso-position-horizontal-relative:margin;mso-position-vertical:center;mso-position-vertical-relative:margin" wrapcoords="21377 5352 18482 5352 18291 5925 18800 8315 17814 5925 17241 4587 17019 5256 16796 5256 16382 5447 16223 5638 15905 6403 15683 7741 15492 8315 16192 11277 17337 14909 13615 4969 13456 5352 13169 5447 13106 5543 12597 9270 11356 5543 11006 4874 10338 6785 9129 5352 8779 5447 8716 5543 8684 10322 7284 6594 6489 4874 6266 5447 4803 5352 4739 5638 4644 6785 3435 5256 3181 5447 3053 5734 3022 10608 1081 5638 731 4874 508 5638 445 7168 508 13953 604 14623 636 14718 1240 16534 1495 16821 2290 17107 2799 16630 3244 15865 3594 14623 3721 14909 4994 17012 6489 16725 6998 16247 7412 15387 7730 14145 8461 16152 9098 17299 9320 16725 9352 14814 9352 12520 10625 16152 11229 17490 11547 16725 12183 17012 12342 16438 12501 15387 12788 13953 13424 13953 13933 15292 15015 17203 15301 16725 15269 15961 15078 14527 15587 15961 16446 17490 16669 17012 17273 16821 17750 16247 18037 15387 18164 14909 18196 13667 18196 13093 18800 14814 20009 17203 20263 16725 20295 16438 20327 8697 20550 7072 21186 6976 21472 6785 21568 6499 21568 5925 21377 5352" fillcolor="silver" stroked="f">
          <v:textpath style="font-family:&quot;Calibri&quot;;font-size:1pt" string="UDKAS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53BEAF0" w14:textId="44945D91" w:rsidR="00FA2E91" w:rsidRDefault="00FA2E91">
    <w:pPr>
      <w:pStyle w:val="Sidehoved"/>
    </w:pPr>
    <w:r>
      <w:rPr>
        <w:noProof/>
        <w:lang w:val="en-US" w:eastAsia="da-DK"/>
      </w:rPr>
      <w:pict w14:anchorId="25C2FDE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9.55pt;height:169.85pt;rotation:315;z-index:-251653120;mso-wrap-edited:f;mso-position-horizontal:center;mso-position-horizontal-relative:margin;mso-position-vertical:center;mso-position-vertical-relative:margin" wrapcoords="21377 5352 18482 5352 18291 5925 18800 8315 17814 5925 17241 4587 17019 5256 16796 5256 16382 5447 16223 5638 15905 6403 15683 7741 15492 8315 16192 11277 17337 14909 13615 4969 13456 5352 13169 5447 13106 5543 12597 9270 11356 5543 11006 4874 10338 6785 9129 5352 8779 5447 8716 5543 8684 10322 7284 6594 6489 4874 6266 5447 4803 5352 4739 5638 4644 6785 3435 5256 3181 5447 3053 5734 3022 10608 1081 5638 731 4874 508 5638 445 7168 508 13953 604 14623 636 14718 1240 16534 1495 16821 2290 17107 2799 16630 3244 15865 3594 14623 3721 14909 4994 17012 6489 16725 6998 16247 7412 15387 7730 14145 8461 16152 9098 17299 9320 16725 9352 14814 9352 12520 10625 16152 11229 17490 11547 16725 12183 17012 12342 16438 12501 15387 12788 13953 13424 13953 13933 15292 15015 17203 15301 16725 15269 15961 15078 14527 15587 15961 16446 17490 16669 17012 17273 16821 17750 16247 18037 15387 18164 14909 18196 13667 18196 13093 18800 14814 20009 17203 20263 16725 20295 16438 20327 8697 20550 7072 21186 6976 21472 6785 21568 6499 21568 5925 21377 5352" fillcolor="silver" stroked="f">
          <v:textpath style="font-family:&quot;Calibri&quot;;font-size:1pt" string="UDKAS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A8DB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8953A98"/>
    <w:multiLevelType w:val="hybridMultilevel"/>
    <w:tmpl w:val="1D408D34"/>
    <w:lvl w:ilvl="0" w:tplc="BEB4A5B2">
      <w:numFmt w:val="bullet"/>
      <w:lvlText w:val="-"/>
      <w:lvlJc w:val="left"/>
      <w:pPr>
        <w:ind w:left="720" w:hanging="360"/>
      </w:pPr>
      <w:rPr>
        <w:rFonts w:ascii="Verdana" w:eastAsia="Times New Roman" w:hAnsi="Verdan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E0A2BE7"/>
    <w:multiLevelType w:val="hybridMultilevel"/>
    <w:tmpl w:val="9A681134"/>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661C0C18"/>
    <w:multiLevelType w:val="multilevel"/>
    <w:tmpl w:val="6E8081F6"/>
    <w:lvl w:ilvl="0">
      <w:start w:val="1"/>
      <w:numFmt w:val="decimal"/>
      <w:lvlRestart w:val="0"/>
      <w:pStyle w:val="BBDOverskrift1"/>
      <w:lvlText w:val="%1."/>
      <w:lvlJc w:val="left"/>
      <w:pPr>
        <w:tabs>
          <w:tab w:val="num" w:pos="850"/>
        </w:tabs>
        <w:ind w:left="850" w:hanging="850"/>
      </w:pPr>
      <w:rPr>
        <w:rFonts w:hint="default"/>
      </w:rPr>
    </w:lvl>
    <w:lvl w:ilvl="1">
      <w:start w:val="1"/>
      <w:numFmt w:val="decimal"/>
      <w:pStyle w:val="BBDOverskrift2"/>
      <w:lvlText w:val="%1.%2"/>
      <w:lvlJc w:val="left"/>
      <w:pPr>
        <w:tabs>
          <w:tab w:val="num" w:pos="850"/>
        </w:tabs>
        <w:ind w:left="850" w:hanging="850"/>
      </w:pPr>
      <w:rPr>
        <w:rFonts w:hint="default"/>
      </w:rPr>
    </w:lvl>
    <w:lvl w:ilvl="2">
      <w:start w:val="1"/>
      <w:numFmt w:val="decimal"/>
      <w:pStyle w:val="BBDOverskrift3"/>
      <w:lvlText w:val="%1.%2.%3"/>
      <w:lvlJc w:val="left"/>
      <w:pPr>
        <w:tabs>
          <w:tab w:val="num" w:pos="850"/>
        </w:tabs>
        <w:ind w:left="850" w:hanging="850"/>
      </w:pPr>
      <w:rPr>
        <w:rFonts w:hint="default"/>
      </w:rPr>
    </w:lvl>
    <w:lvl w:ilvl="3">
      <w:start w:val="1"/>
      <w:numFmt w:val="lowerLetter"/>
      <w:pStyle w:val="BBDOverskrift4"/>
      <w:lvlText w:val="(%4)"/>
      <w:lvlJc w:val="left"/>
      <w:pPr>
        <w:tabs>
          <w:tab w:val="num" w:pos="850"/>
        </w:tabs>
        <w:ind w:left="1701" w:hanging="85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1A5"/>
    <w:rsid w:val="00000B72"/>
    <w:rsid w:val="000014D5"/>
    <w:rsid w:val="000039D5"/>
    <w:rsid w:val="0002093D"/>
    <w:rsid w:val="0002262F"/>
    <w:rsid w:val="0002405F"/>
    <w:rsid w:val="000271B1"/>
    <w:rsid w:val="00030415"/>
    <w:rsid w:val="00034DAF"/>
    <w:rsid w:val="00035276"/>
    <w:rsid w:val="0004036E"/>
    <w:rsid w:val="0005007E"/>
    <w:rsid w:val="00052212"/>
    <w:rsid w:val="00063DD0"/>
    <w:rsid w:val="00064534"/>
    <w:rsid w:val="00064995"/>
    <w:rsid w:val="000861F3"/>
    <w:rsid w:val="00094F17"/>
    <w:rsid w:val="00097524"/>
    <w:rsid w:val="000A56BA"/>
    <w:rsid w:val="000B5145"/>
    <w:rsid w:val="000B7F5A"/>
    <w:rsid w:val="000C460E"/>
    <w:rsid w:val="000D6564"/>
    <w:rsid w:val="000E2BF7"/>
    <w:rsid w:val="000E6F2E"/>
    <w:rsid w:val="000E7E35"/>
    <w:rsid w:val="000F57BA"/>
    <w:rsid w:val="00100F96"/>
    <w:rsid w:val="00104485"/>
    <w:rsid w:val="00105476"/>
    <w:rsid w:val="0011321D"/>
    <w:rsid w:val="001145F6"/>
    <w:rsid w:val="00123BD2"/>
    <w:rsid w:val="001366AA"/>
    <w:rsid w:val="001406F4"/>
    <w:rsid w:val="001422CE"/>
    <w:rsid w:val="00147546"/>
    <w:rsid w:val="001516B0"/>
    <w:rsid w:val="0015620D"/>
    <w:rsid w:val="0016090B"/>
    <w:rsid w:val="001677D1"/>
    <w:rsid w:val="001837CE"/>
    <w:rsid w:val="00190857"/>
    <w:rsid w:val="001A2D00"/>
    <w:rsid w:val="001A619F"/>
    <w:rsid w:val="001B21D2"/>
    <w:rsid w:val="001B286C"/>
    <w:rsid w:val="001C21B0"/>
    <w:rsid w:val="001D2501"/>
    <w:rsid w:val="001D3102"/>
    <w:rsid w:val="001E5ED0"/>
    <w:rsid w:val="001F00FF"/>
    <w:rsid w:val="001F3444"/>
    <w:rsid w:val="001F6074"/>
    <w:rsid w:val="00203174"/>
    <w:rsid w:val="002079E1"/>
    <w:rsid w:val="002235C3"/>
    <w:rsid w:val="0023085C"/>
    <w:rsid w:val="00234AB0"/>
    <w:rsid w:val="0023607B"/>
    <w:rsid w:val="00240AA3"/>
    <w:rsid w:val="00242304"/>
    <w:rsid w:val="00266447"/>
    <w:rsid w:val="002672D7"/>
    <w:rsid w:val="00274F9F"/>
    <w:rsid w:val="002960D9"/>
    <w:rsid w:val="002A2FF7"/>
    <w:rsid w:val="002A3B9D"/>
    <w:rsid w:val="002A768E"/>
    <w:rsid w:val="002B03FC"/>
    <w:rsid w:val="002C4027"/>
    <w:rsid w:val="002C51D8"/>
    <w:rsid w:val="002D5E20"/>
    <w:rsid w:val="002D6898"/>
    <w:rsid w:val="002E6163"/>
    <w:rsid w:val="002E72DC"/>
    <w:rsid w:val="002F19A5"/>
    <w:rsid w:val="002F3922"/>
    <w:rsid w:val="003015BF"/>
    <w:rsid w:val="00302AFF"/>
    <w:rsid w:val="00304EA0"/>
    <w:rsid w:val="00305553"/>
    <w:rsid w:val="00320D02"/>
    <w:rsid w:val="00321953"/>
    <w:rsid w:val="00322D0D"/>
    <w:rsid w:val="00335777"/>
    <w:rsid w:val="00340E89"/>
    <w:rsid w:val="003468AD"/>
    <w:rsid w:val="0037129B"/>
    <w:rsid w:val="00372744"/>
    <w:rsid w:val="003827E5"/>
    <w:rsid w:val="003923B7"/>
    <w:rsid w:val="00396857"/>
    <w:rsid w:val="00396CC4"/>
    <w:rsid w:val="003A2A7D"/>
    <w:rsid w:val="003A4E2D"/>
    <w:rsid w:val="003B35C6"/>
    <w:rsid w:val="003B6789"/>
    <w:rsid w:val="003B6AD0"/>
    <w:rsid w:val="003C07CC"/>
    <w:rsid w:val="003C2CC5"/>
    <w:rsid w:val="003C7968"/>
    <w:rsid w:val="003D227A"/>
    <w:rsid w:val="003D3CC0"/>
    <w:rsid w:val="003D4CD7"/>
    <w:rsid w:val="003E1DE9"/>
    <w:rsid w:val="003E25B0"/>
    <w:rsid w:val="003E4FC9"/>
    <w:rsid w:val="003E54CA"/>
    <w:rsid w:val="003F2AF5"/>
    <w:rsid w:val="003F4FEA"/>
    <w:rsid w:val="003F6163"/>
    <w:rsid w:val="004017ED"/>
    <w:rsid w:val="00402316"/>
    <w:rsid w:val="00405571"/>
    <w:rsid w:val="00425742"/>
    <w:rsid w:val="00427721"/>
    <w:rsid w:val="00430C15"/>
    <w:rsid w:val="004352B4"/>
    <w:rsid w:val="004715D1"/>
    <w:rsid w:val="00477483"/>
    <w:rsid w:val="00477B87"/>
    <w:rsid w:val="00485133"/>
    <w:rsid w:val="00487771"/>
    <w:rsid w:val="004A52C3"/>
    <w:rsid w:val="004A76C0"/>
    <w:rsid w:val="004B39D4"/>
    <w:rsid w:val="004D66B6"/>
    <w:rsid w:val="004D78D2"/>
    <w:rsid w:val="004D7C23"/>
    <w:rsid w:val="004F0231"/>
    <w:rsid w:val="00520F73"/>
    <w:rsid w:val="00521A97"/>
    <w:rsid w:val="00536431"/>
    <w:rsid w:val="00536D6F"/>
    <w:rsid w:val="00542E91"/>
    <w:rsid w:val="00545383"/>
    <w:rsid w:val="00545679"/>
    <w:rsid w:val="00545CCC"/>
    <w:rsid w:val="005469CE"/>
    <w:rsid w:val="005542C9"/>
    <w:rsid w:val="0055728E"/>
    <w:rsid w:val="005602D1"/>
    <w:rsid w:val="005623E7"/>
    <w:rsid w:val="00566515"/>
    <w:rsid w:val="00585F88"/>
    <w:rsid w:val="005914C5"/>
    <w:rsid w:val="005A6A20"/>
    <w:rsid w:val="005B27AE"/>
    <w:rsid w:val="005B78CA"/>
    <w:rsid w:val="005D6250"/>
    <w:rsid w:val="005E0221"/>
    <w:rsid w:val="005E2464"/>
    <w:rsid w:val="005F0FE6"/>
    <w:rsid w:val="006137CA"/>
    <w:rsid w:val="00613E82"/>
    <w:rsid w:val="00620CE7"/>
    <w:rsid w:val="00621306"/>
    <w:rsid w:val="006267C7"/>
    <w:rsid w:val="0064784E"/>
    <w:rsid w:val="0066444B"/>
    <w:rsid w:val="00671815"/>
    <w:rsid w:val="00672105"/>
    <w:rsid w:val="00682D38"/>
    <w:rsid w:val="006A4557"/>
    <w:rsid w:val="006C087E"/>
    <w:rsid w:val="006F5D5C"/>
    <w:rsid w:val="006F7D8D"/>
    <w:rsid w:val="007030EA"/>
    <w:rsid w:val="0070412C"/>
    <w:rsid w:val="007078A0"/>
    <w:rsid w:val="007167D3"/>
    <w:rsid w:val="007234D8"/>
    <w:rsid w:val="0072794F"/>
    <w:rsid w:val="00734B5E"/>
    <w:rsid w:val="007413D9"/>
    <w:rsid w:val="007466CC"/>
    <w:rsid w:val="0074791B"/>
    <w:rsid w:val="0075567A"/>
    <w:rsid w:val="007765B4"/>
    <w:rsid w:val="00776D18"/>
    <w:rsid w:val="00780127"/>
    <w:rsid w:val="0078364E"/>
    <w:rsid w:val="00793559"/>
    <w:rsid w:val="0079727A"/>
    <w:rsid w:val="007A0FF0"/>
    <w:rsid w:val="007C6642"/>
    <w:rsid w:val="007D2389"/>
    <w:rsid w:val="007D43B2"/>
    <w:rsid w:val="007D72A5"/>
    <w:rsid w:val="007E109E"/>
    <w:rsid w:val="007E6139"/>
    <w:rsid w:val="007F0149"/>
    <w:rsid w:val="00802B14"/>
    <w:rsid w:val="00811676"/>
    <w:rsid w:val="00817731"/>
    <w:rsid w:val="0083650D"/>
    <w:rsid w:val="008446D2"/>
    <w:rsid w:val="00855804"/>
    <w:rsid w:val="0086634B"/>
    <w:rsid w:val="008871C7"/>
    <w:rsid w:val="008918B6"/>
    <w:rsid w:val="008A282E"/>
    <w:rsid w:val="008A4FD5"/>
    <w:rsid w:val="008C6327"/>
    <w:rsid w:val="008E08C0"/>
    <w:rsid w:val="008E3261"/>
    <w:rsid w:val="008F25C7"/>
    <w:rsid w:val="008F25F4"/>
    <w:rsid w:val="008F748B"/>
    <w:rsid w:val="009032C6"/>
    <w:rsid w:val="0090490E"/>
    <w:rsid w:val="00910A8C"/>
    <w:rsid w:val="009330A6"/>
    <w:rsid w:val="00934C90"/>
    <w:rsid w:val="00936A05"/>
    <w:rsid w:val="00946ED7"/>
    <w:rsid w:val="00964CE1"/>
    <w:rsid w:val="00970CC3"/>
    <w:rsid w:val="00974999"/>
    <w:rsid w:val="00982BB6"/>
    <w:rsid w:val="00984FD6"/>
    <w:rsid w:val="009918A4"/>
    <w:rsid w:val="009A1B9C"/>
    <w:rsid w:val="009A52FB"/>
    <w:rsid w:val="009A5F5A"/>
    <w:rsid w:val="009B6281"/>
    <w:rsid w:val="009D2FDD"/>
    <w:rsid w:val="009E2AC4"/>
    <w:rsid w:val="009E2ED3"/>
    <w:rsid w:val="009E6412"/>
    <w:rsid w:val="009F1AFF"/>
    <w:rsid w:val="009F2823"/>
    <w:rsid w:val="00A00C56"/>
    <w:rsid w:val="00A14538"/>
    <w:rsid w:val="00A32DE1"/>
    <w:rsid w:val="00A33C7C"/>
    <w:rsid w:val="00A35348"/>
    <w:rsid w:val="00A35D11"/>
    <w:rsid w:val="00A456F3"/>
    <w:rsid w:val="00A50251"/>
    <w:rsid w:val="00A51956"/>
    <w:rsid w:val="00A55611"/>
    <w:rsid w:val="00A63922"/>
    <w:rsid w:val="00A63BF8"/>
    <w:rsid w:val="00A90621"/>
    <w:rsid w:val="00AB08A0"/>
    <w:rsid w:val="00AB0A07"/>
    <w:rsid w:val="00AB4A3A"/>
    <w:rsid w:val="00AC3F82"/>
    <w:rsid w:val="00AC6D97"/>
    <w:rsid w:val="00AE6D15"/>
    <w:rsid w:val="00B03596"/>
    <w:rsid w:val="00B044FD"/>
    <w:rsid w:val="00B106E9"/>
    <w:rsid w:val="00B32AC0"/>
    <w:rsid w:val="00B36BAA"/>
    <w:rsid w:val="00B42857"/>
    <w:rsid w:val="00B5046C"/>
    <w:rsid w:val="00B54822"/>
    <w:rsid w:val="00B613C3"/>
    <w:rsid w:val="00B64D72"/>
    <w:rsid w:val="00B81826"/>
    <w:rsid w:val="00B86033"/>
    <w:rsid w:val="00B95AE7"/>
    <w:rsid w:val="00BC4C23"/>
    <w:rsid w:val="00BC6AA5"/>
    <w:rsid w:val="00BD2CFD"/>
    <w:rsid w:val="00BD3307"/>
    <w:rsid w:val="00BD4369"/>
    <w:rsid w:val="00BD52FB"/>
    <w:rsid w:val="00BE1B3C"/>
    <w:rsid w:val="00BE1D39"/>
    <w:rsid w:val="00BE282E"/>
    <w:rsid w:val="00BE6910"/>
    <w:rsid w:val="00BF3B6F"/>
    <w:rsid w:val="00BF3C63"/>
    <w:rsid w:val="00BF3E5F"/>
    <w:rsid w:val="00BF71BA"/>
    <w:rsid w:val="00C055A0"/>
    <w:rsid w:val="00C05E77"/>
    <w:rsid w:val="00C100A5"/>
    <w:rsid w:val="00C15C29"/>
    <w:rsid w:val="00C25434"/>
    <w:rsid w:val="00C26431"/>
    <w:rsid w:val="00C31ADD"/>
    <w:rsid w:val="00C36E1C"/>
    <w:rsid w:val="00C40116"/>
    <w:rsid w:val="00C42751"/>
    <w:rsid w:val="00C478CF"/>
    <w:rsid w:val="00C65461"/>
    <w:rsid w:val="00C66354"/>
    <w:rsid w:val="00C76CB1"/>
    <w:rsid w:val="00C81C87"/>
    <w:rsid w:val="00C83198"/>
    <w:rsid w:val="00CA4320"/>
    <w:rsid w:val="00CC47D0"/>
    <w:rsid w:val="00CD0CF7"/>
    <w:rsid w:val="00CD6CA3"/>
    <w:rsid w:val="00CD7E56"/>
    <w:rsid w:val="00CF1928"/>
    <w:rsid w:val="00D02DFB"/>
    <w:rsid w:val="00D07874"/>
    <w:rsid w:val="00D12752"/>
    <w:rsid w:val="00D139AE"/>
    <w:rsid w:val="00D244A8"/>
    <w:rsid w:val="00D40811"/>
    <w:rsid w:val="00D41651"/>
    <w:rsid w:val="00D43473"/>
    <w:rsid w:val="00D4472C"/>
    <w:rsid w:val="00D50166"/>
    <w:rsid w:val="00D63EFB"/>
    <w:rsid w:val="00D67100"/>
    <w:rsid w:val="00D719B1"/>
    <w:rsid w:val="00D85BDD"/>
    <w:rsid w:val="00D86B08"/>
    <w:rsid w:val="00DA5D70"/>
    <w:rsid w:val="00DA6EA4"/>
    <w:rsid w:val="00DB62F4"/>
    <w:rsid w:val="00DC29B8"/>
    <w:rsid w:val="00DC33C0"/>
    <w:rsid w:val="00DC61FB"/>
    <w:rsid w:val="00DD0642"/>
    <w:rsid w:val="00DD1AF4"/>
    <w:rsid w:val="00DD2507"/>
    <w:rsid w:val="00DD6258"/>
    <w:rsid w:val="00DE25CC"/>
    <w:rsid w:val="00DE71A5"/>
    <w:rsid w:val="00DF6119"/>
    <w:rsid w:val="00DF6230"/>
    <w:rsid w:val="00DF7055"/>
    <w:rsid w:val="00E2525E"/>
    <w:rsid w:val="00E35B11"/>
    <w:rsid w:val="00E4065E"/>
    <w:rsid w:val="00E42AFD"/>
    <w:rsid w:val="00E5117A"/>
    <w:rsid w:val="00E5197F"/>
    <w:rsid w:val="00E53973"/>
    <w:rsid w:val="00E55449"/>
    <w:rsid w:val="00E602E4"/>
    <w:rsid w:val="00E61365"/>
    <w:rsid w:val="00E65D9A"/>
    <w:rsid w:val="00E71735"/>
    <w:rsid w:val="00E82FDC"/>
    <w:rsid w:val="00E842DD"/>
    <w:rsid w:val="00E97D2F"/>
    <w:rsid w:val="00EC1680"/>
    <w:rsid w:val="00EC2F9F"/>
    <w:rsid w:val="00F04135"/>
    <w:rsid w:val="00F3415E"/>
    <w:rsid w:val="00F41965"/>
    <w:rsid w:val="00F47119"/>
    <w:rsid w:val="00F56740"/>
    <w:rsid w:val="00F56A42"/>
    <w:rsid w:val="00F76840"/>
    <w:rsid w:val="00F809B9"/>
    <w:rsid w:val="00F850B6"/>
    <w:rsid w:val="00F932C0"/>
    <w:rsid w:val="00F93AC1"/>
    <w:rsid w:val="00FA2E91"/>
    <w:rsid w:val="00FC5E43"/>
    <w:rsid w:val="00FD313E"/>
    <w:rsid w:val="00FD4C9B"/>
    <w:rsid w:val="00FE488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F98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898"/>
    <w:pPr>
      <w:spacing w:after="200" w:line="276" w:lineRule="auto"/>
    </w:pPr>
    <w:rPr>
      <w:rFonts w:ascii="Calibri" w:eastAsia="Calibri" w:hAnsi="Calibri"/>
      <w:sz w:val="22"/>
      <w:szCs w:val="22"/>
      <w:lang w:eastAsia="en-US"/>
    </w:rPr>
  </w:style>
  <w:style w:type="paragraph" w:styleId="Overskrift1">
    <w:name w:val="heading 1"/>
    <w:basedOn w:val="Normal"/>
    <w:next w:val="Normal"/>
    <w:link w:val="Overskrift1Tegn"/>
    <w:qFormat/>
    <w:rsid w:val="00C26431"/>
    <w:pPr>
      <w:keepNext/>
      <w:spacing w:after="120" w:line="360" w:lineRule="auto"/>
      <w:ind w:left="1418" w:hanging="1418"/>
      <w:outlineLvl w:val="0"/>
    </w:pPr>
    <w:rPr>
      <w:b/>
      <w:bCs/>
    </w:rPr>
  </w:style>
  <w:style w:type="paragraph" w:styleId="Overskrift2">
    <w:name w:val="heading 2"/>
    <w:basedOn w:val="Normal"/>
    <w:next w:val="Normal"/>
    <w:qFormat/>
    <w:rsid w:val="00C26431"/>
    <w:pPr>
      <w:keepNext/>
      <w:spacing w:after="120" w:line="360" w:lineRule="auto"/>
      <w:ind w:left="851" w:hanging="851"/>
      <w:outlineLvl w:val="1"/>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fod">
    <w:name w:val="footer"/>
    <w:basedOn w:val="Normal"/>
    <w:link w:val="SidefodTegn"/>
    <w:uiPriority w:val="99"/>
    <w:rsid w:val="00C26431"/>
    <w:pPr>
      <w:tabs>
        <w:tab w:val="center" w:pos="4819"/>
        <w:tab w:val="right" w:pos="9638"/>
      </w:tabs>
    </w:pPr>
  </w:style>
  <w:style w:type="paragraph" w:customStyle="1" w:styleId="DEFOD">
    <w:name w:val="DE_FOD"/>
    <w:basedOn w:val="Sidefod"/>
    <w:rsid w:val="00C26431"/>
    <w:rPr>
      <w:sz w:val="16"/>
    </w:rPr>
  </w:style>
  <w:style w:type="character" w:styleId="Fodnotehenvisning">
    <w:name w:val="footnote reference"/>
    <w:semiHidden/>
    <w:rsid w:val="00C26431"/>
  </w:style>
  <w:style w:type="paragraph" w:styleId="Sidehoved">
    <w:name w:val="header"/>
    <w:basedOn w:val="Normal"/>
    <w:link w:val="SidehovedTegn"/>
    <w:rsid w:val="00C26431"/>
    <w:pPr>
      <w:tabs>
        <w:tab w:val="center" w:pos="4819"/>
        <w:tab w:val="right" w:pos="9638"/>
      </w:tabs>
    </w:pPr>
  </w:style>
  <w:style w:type="character" w:styleId="Sidetal">
    <w:name w:val="page number"/>
    <w:basedOn w:val="Standardskrifttypeiafsnit"/>
    <w:rsid w:val="00C26431"/>
  </w:style>
  <w:style w:type="table" w:styleId="Tabelgitter">
    <w:name w:val="Table Grid"/>
    <w:basedOn w:val="Tabel-Normal"/>
    <w:rsid w:val="00C2643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BDOverskrift1">
    <w:name w:val="BBDOverskrift 1"/>
    <w:basedOn w:val="Normal"/>
    <w:next w:val="Normal"/>
    <w:rsid w:val="002D6898"/>
    <w:pPr>
      <w:numPr>
        <w:numId w:val="1"/>
      </w:numPr>
      <w:tabs>
        <w:tab w:val="left" w:pos="1701"/>
        <w:tab w:val="left" w:pos="2835"/>
        <w:tab w:val="left" w:pos="5102"/>
        <w:tab w:val="right" w:pos="6520"/>
        <w:tab w:val="left" w:pos="7143"/>
        <w:tab w:val="right" w:pos="8606"/>
      </w:tabs>
      <w:spacing w:after="0" w:line="280" w:lineRule="exact"/>
      <w:jc w:val="both"/>
    </w:pPr>
    <w:rPr>
      <w:rFonts w:ascii="Arial" w:eastAsia="Times New Roman" w:hAnsi="Arial"/>
      <w:b/>
      <w:sz w:val="20"/>
      <w:szCs w:val="20"/>
      <w:lang w:eastAsia="da-DK"/>
    </w:rPr>
  </w:style>
  <w:style w:type="paragraph" w:customStyle="1" w:styleId="BBDOverskrift2">
    <w:name w:val="BBDOverskrift 2"/>
    <w:basedOn w:val="Normal"/>
    <w:next w:val="BBDIndryk2"/>
    <w:rsid w:val="002D6898"/>
    <w:pPr>
      <w:numPr>
        <w:ilvl w:val="1"/>
        <w:numId w:val="1"/>
      </w:numPr>
      <w:tabs>
        <w:tab w:val="left" w:pos="1701"/>
        <w:tab w:val="left" w:pos="2835"/>
        <w:tab w:val="left" w:pos="5102"/>
        <w:tab w:val="right" w:pos="6520"/>
        <w:tab w:val="left" w:pos="7143"/>
        <w:tab w:val="right" w:pos="8606"/>
      </w:tabs>
      <w:spacing w:after="0" w:line="280" w:lineRule="exact"/>
      <w:jc w:val="both"/>
    </w:pPr>
    <w:rPr>
      <w:rFonts w:ascii="Arial" w:eastAsia="Times New Roman" w:hAnsi="Arial"/>
      <w:sz w:val="20"/>
      <w:szCs w:val="24"/>
      <w:lang w:eastAsia="da-DK"/>
    </w:rPr>
  </w:style>
  <w:style w:type="paragraph" w:customStyle="1" w:styleId="BBDIndryk2">
    <w:name w:val="BBDIndryk2"/>
    <w:basedOn w:val="Normal"/>
    <w:rsid w:val="002D6898"/>
    <w:pPr>
      <w:tabs>
        <w:tab w:val="left" w:pos="850"/>
        <w:tab w:val="left" w:pos="1701"/>
        <w:tab w:val="left" w:pos="2835"/>
        <w:tab w:val="left" w:pos="5102"/>
        <w:tab w:val="right" w:pos="6520"/>
        <w:tab w:val="left" w:pos="7143"/>
        <w:tab w:val="right" w:pos="8606"/>
      </w:tabs>
      <w:spacing w:after="0" w:line="280" w:lineRule="exact"/>
      <w:ind w:left="850"/>
      <w:jc w:val="both"/>
    </w:pPr>
    <w:rPr>
      <w:rFonts w:ascii="Arial" w:eastAsia="Times New Roman" w:hAnsi="Arial"/>
      <w:sz w:val="20"/>
      <w:szCs w:val="24"/>
      <w:lang w:eastAsia="da-DK"/>
    </w:rPr>
  </w:style>
  <w:style w:type="paragraph" w:customStyle="1" w:styleId="BBDOverskrift3">
    <w:name w:val="BBDOverskrift 3"/>
    <w:basedOn w:val="Normal"/>
    <w:next w:val="BBDIndryk2"/>
    <w:rsid w:val="002D6898"/>
    <w:pPr>
      <w:numPr>
        <w:ilvl w:val="2"/>
        <w:numId w:val="1"/>
      </w:numPr>
      <w:tabs>
        <w:tab w:val="left" w:pos="1701"/>
        <w:tab w:val="left" w:pos="2835"/>
        <w:tab w:val="left" w:pos="5102"/>
        <w:tab w:val="right" w:pos="6520"/>
        <w:tab w:val="left" w:pos="7143"/>
        <w:tab w:val="right" w:pos="8606"/>
      </w:tabs>
      <w:spacing w:after="0" w:line="280" w:lineRule="exact"/>
      <w:jc w:val="both"/>
    </w:pPr>
    <w:rPr>
      <w:rFonts w:ascii="Arial" w:eastAsia="Times New Roman" w:hAnsi="Arial"/>
      <w:sz w:val="20"/>
      <w:szCs w:val="24"/>
      <w:lang w:eastAsia="da-DK"/>
    </w:rPr>
  </w:style>
  <w:style w:type="paragraph" w:customStyle="1" w:styleId="BBDOverskrift4">
    <w:name w:val="BBDOverskrift 4"/>
    <w:basedOn w:val="Normal"/>
    <w:next w:val="BBDIndryk2"/>
    <w:rsid w:val="002D6898"/>
    <w:pPr>
      <w:numPr>
        <w:ilvl w:val="3"/>
        <w:numId w:val="1"/>
      </w:numPr>
      <w:tabs>
        <w:tab w:val="left" w:pos="1701"/>
        <w:tab w:val="left" w:pos="2835"/>
        <w:tab w:val="left" w:pos="5102"/>
        <w:tab w:val="right" w:pos="6520"/>
        <w:tab w:val="left" w:pos="7143"/>
        <w:tab w:val="right" w:pos="8606"/>
      </w:tabs>
      <w:spacing w:after="0" w:line="280" w:lineRule="exact"/>
      <w:jc w:val="both"/>
    </w:pPr>
    <w:rPr>
      <w:rFonts w:ascii="Arial" w:eastAsia="Times New Roman" w:hAnsi="Arial"/>
      <w:sz w:val="20"/>
      <w:szCs w:val="24"/>
      <w:lang w:eastAsia="da-DK"/>
    </w:rPr>
  </w:style>
  <w:style w:type="paragraph" w:customStyle="1" w:styleId="nummer">
    <w:name w:val="nummer"/>
    <w:basedOn w:val="Normal"/>
    <w:rsid w:val="002D6898"/>
    <w:pPr>
      <w:spacing w:after="0" w:line="240" w:lineRule="auto"/>
      <w:ind w:left="200" w:hanging="200"/>
    </w:pPr>
    <w:rPr>
      <w:rFonts w:ascii="Tahoma" w:eastAsia="Times New Roman" w:hAnsi="Tahoma" w:cs="Tahoma"/>
      <w:color w:val="000000"/>
      <w:sz w:val="24"/>
      <w:szCs w:val="24"/>
      <w:lang w:eastAsia="da-DK"/>
    </w:rPr>
  </w:style>
  <w:style w:type="paragraph" w:customStyle="1" w:styleId="paragraftekst">
    <w:name w:val="paragraftekst"/>
    <w:basedOn w:val="Normal"/>
    <w:rsid w:val="002D6898"/>
    <w:pPr>
      <w:spacing w:before="240" w:after="0" w:line="240" w:lineRule="auto"/>
      <w:ind w:firstLine="170"/>
    </w:pPr>
    <w:rPr>
      <w:rFonts w:ascii="Tahoma" w:eastAsia="Times New Roman" w:hAnsi="Tahoma" w:cs="Tahoma"/>
      <w:color w:val="000000"/>
      <w:sz w:val="24"/>
      <w:szCs w:val="24"/>
      <w:lang w:eastAsia="da-DK"/>
    </w:rPr>
  </w:style>
  <w:style w:type="paragraph" w:customStyle="1" w:styleId="stk">
    <w:name w:val="stk"/>
    <w:basedOn w:val="Normal"/>
    <w:rsid w:val="002D6898"/>
    <w:pPr>
      <w:spacing w:after="0" w:line="240" w:lineRule="auto"/>
      <w:ind w:firstLine="170"/>
    </w:pPr>
    <w:rPr>
      <w:rFonts w:ascii="Tahoma" w:eastAsia="Times New Roman" w:hAnsi="Tahoma" w:cs="Tahoma"/>
      <w:color w:val="000000"/>
      <w:sz w:val="24"/>
      <w:szCs w:val="24"/>
      <w:lang w:eastAsia="da-DK"/>
    </w:rPr>
  </w:style>
  <w:style w:type="character" w:styleId="Kraftig">
    <w:name w:val="Strong"/>
    <w:uiPriority w:val="22"/>
    <w:qFormat/>
    <w:rsid w:val="002D6898"/>
    <w:rPr>
      <w:b/>
      <w:bCs/>
    </w:rPr>
  </w:style>
  <w:style w:type="paragraph" w:styleId="Ingenafstand">
    <w:name w:val="No Spacing"/>
    <w:uiPriority w:val="1"/>
    <w:qFormat/>
    <w:rsid w:val="002D6898"/>
    <w:rPr>
      <w:rFonts w:ascii="Calibri" w:eastAsia="Calibri" w:hAnsi="Calibri"/>
      <w:sz w:val="22"/>
      <w:szCs w:val="22"/>
      <w:lang w:eastAsia="en-US"/>
    </w:rPr>
  </w:style>
  <w:style w:type="paragraph" w:styleId="Markeringsbobletekst">
    <w:name w:val="Balloon Text"/>
    <w:basedOn w:val="Normal"/>
    <w:link w:val="MarkeringsbobletekstTegn"/>
    <w:rsid w:val="007D72A5"/>
    <w:pPr>
      <w:spacing w:after="0" w:line="240" w:lineRule="auto"/>
    </w:pPr>
    <w:rPr>
      <w:rFonts w:ascii="Tahoma" w:hAnsi="Tahoma" w:cs="Tahoma"/>
      <w:sz w:val="16"/>
      <w:szCs w:val="16"/>
    </w:rPr>
  </w:style>
  <w:style w:type="character" w:customStyle="1" w:styleId="MarkeringsbobletekstTegn">
    <w:name w:val="Markeringsbobletekst Tegn"/>
    <w:link w:val="Markeringsbobletekst"/>
    <w:rsid w:val="007D72A5"/>
    <w:rPr>
      <w:rFonts w:ascii="Tahoma" w:eastAsia="Calibri" w:hAnsi="Tahoma" w:cs="Tahoma"/>
      <w:sz w:val="16"/>
      <w:szCs w:val="16"/>
      <w:lang w:eastAsia="en-US"/>
    </w:rPr>
  </w:style>
  <w:style w:type="paragraph" w:styleId="Overskrift">
    <w:name w:val="TOC Heading"/>
    <w:basedOn w:val="Overskrift1"/>
    <w:next w:val="Normal"/>
    <w:uiPriority w:val="39"/>
    <w:semiHidden/>
    <w:unhideWhenUsed/>
    <w:qFormat/>
    <w:rsid w:val="00B044FD"/>
    <w:pPr>
      <w:keepLines/>
      <w:spacing w:before="480" w:after="0" w:line="276" w:lineRule="auto"/>
      <w:ind w:left="0" w:firstLine="0"/>
      <w:outlineLvl w:val="9"/>
    </w:pPr>
    <w:rPr>
      <w:rFonts w:ascii="Cambria" w:eastAsia="Times New Roman" w:hAnsi="Cambria"/>
      <w:color w:val="365F91"/>
      <w:sz w:val="28"/>
      <w:szCs w:val="28"/>
      <w:lang w:eastAsia="da-DK"/>
    </w:rPr>
  </w:style>
  <w:style w:type="paragraph" w:styleId="Indholdsfortegnelse1">
    <w:name w:val="toc 1"/>
    <w:basedOn w:val="Normal"/>
    <w:next w:val="Normal"/>
    <w:autoRedefine/>
    <w:uiPriority w:val="39"/>
    <w:rsid w:val="00B044FD"/>
  </w:style>
  <w:style w:type="paragraph" w:styleId="Indholdsfortegnelse2">
    <w:name w:val="toc 2"/>
    <w:basedOn w:val="Normal"/>
    <w:next w:val="Normal"/>
    <w:autoRedefine/>
    <w:uiPriority w:val="39"/>
    <w:rsid w:val="00B044FD"/>
    <w:pPr>
      <w:ind w:left="220"/>
    </w:pPr>
  </w:style>
  <w:style w:type="character" w:styleId="Llink">
    <w:name w:val="Hyperlink"/>
    <w:uiPriority w:val="99"/>
    <w:unhideWhenUsed/>
    <w:rsid w:val="00B044FD"/>
    <w:rPr>
      <w:color w:val="0000FF"/>
      <w:u w:val="single"/>
    </w:rPr>
  </w:style>
  <w:style w:type="paragraph" w:customStyle="1" w:styleId="Style7ptLinespacingMultiple13li">
    <w:name w:val="Style 7 pt Line spacing:  Multiple 13 li"/>
    <w:basedOn w:val="Normal"/>
    <w:rsid w:val="00BD52FB"/>
    <w:pPr>
      <w:spacing w:after="0" w:line="312" w:lineRule="auto"/>
    </w:pPr>
    <w:rPr>
      <w:rFonts w:ascii="Verdana" w:eastAsia="Times New Roman" w:hAnsi="Verdana"/>
      <w:color w:val="000000"/>
      <w:sz w:val="14"/>
      <w:szCs w:val="20"/>
      <w:lang w:eastAsia="da-DK"/>
    </w:rPr>
  </w:style>
  <w:style w:type="character" w:customStyle="1" w:styleId="SidehovedTegn">
    <w:name w:val="Sidehoved Tegn"/>
    <w:link w:val="Sidehoved"/>
    <w:rsid w:val="00BD52FB"/>
    <w:rPr>
      <w:rFonts w:ascii="Calibri" w:eastAsia="Calibri" w:hAnsi="Calibri"/>
      <w:sz w:val="22"/>
      <w:szCs w:val="22"/>
      <w:lang w:eastAsia="en-US"/>
    </w:rPr>
  </w:style>
  <w:style w:type="paragraph" w:styleId="Rubrik">
    <w:name w:val="Title"/>
    <w:basedOn w:val="Normal"/>
    <w:next w:val="Normal"/>
    <w:link w:val="RubrikTegn"/>
    <w:qFormat/>
    <w:rsid w:val="00BD52FB"/>
    <w:pPr>
      <w:pBdr>
        <w:bottom w:val="single" w:sz="8" w:space="4" w:color="4F81BD"/>
      </w:pBdr>
      <w:spacing w:after="300" w:line="240" w:lineRule="auto"/>
      <w:contextualSpacing/>
    </w:pPr>
    <w:rPr>
      <w:rFonts w:ascii="Verdana" w:eastAsia="Times New Roman" w:hAnsi="Verdana"/>
      <w:color w:val="17365D"/>
      <w:spacing w:val="5"/>
      <w:kern w:val="28"/>
      <w:sz w:val="52"/>
      <w:szCs w:val="52"/>
      <w:lang w:eastAsia="da-DK"/>
    </w:rPr>
  </w:style>
  <w:style w:type="character" w:customStyle="1" w:styleId="RubrikTegn">
    <w:name w:val="Rubrik Tegn"/>
    <w:link w:val="Rubrik"/>
    <w:rsid w:val="00BD52FB"/>
    <w:rPr>
      <w:rFonts w:ascii="Verdana" w:hAnsi="Verdana"/>
      <w:color w:val="17365D"/>
      <w:spacing w:val="5"/>
      <w:kern w:val="28"/>
      <w:sz w:val="52"/>
      <w:szCs w:val="52"/>
    </w:rPr>
  </w:style>
  <w:style w:type="character" w:customStyle="1" w:styleId="SidefodTegn">
    <w:name w:val="Sidefod Tegn"/>
    <w:link w:val="Sidefod"/>
    <w:uiPriority w:val="99"/>
    <w:rsid w:val="00BD52FB"/>
    <w:rPr>
      <w:rFonts w:ascii="Calibri" w:eastAsia="Calibri" w:hAnsi="Calibri"/>
      <w:sz w:val="22"/>
      <w:szCs w:val="22"/>
      <w:lang w:eastAsia="en-US"/>
    </w:rPr>
  </w:style>
  <w:style w:type="character" w:customStyle="1" w:styleId="Overskrift1Tegn">
    <w:name w:val="Overskrift 1 Tegn"/>
    <w:link w:val="Overskrift1"/>
    <w:rsid w:val="008446D2"/>
    <w:rPr>
      <w:rFonts w:ascii="Calibri" w:eastAsia="Calibri" w:hAnsi="Calibri"/>
      <w:b/>
      <w:bCs/>
      <w:sz w:val="22"/>
      <w:szCs w:val="22"/>
      <w:lang w:eastAsia="en-US"/>
    </w:rPr>
  </w:style>
  <w:style w:type="character" w:styleId="Kommentarhenvisning">
    <w:name w:val="annotation reference"/>
    <w:rsid w:val="004D7C23"/>
    <w:rPr>
      <w:sz w:val="16"/>
      <w:szCs w:val="16"/>
    </w:rPr>
  </w:style>
  <w:style w:type="paragraph" w:styleId="Kommentartekst">
    <w:name w:val="annotation text"/>
    <w:basedOn w:val="Normal"/>
    <w:link w:val="KommentartekstTegn"/>
    <w:rsid w:val="004D7C23"/>
    <w:rPr>
      <w:sz w:val="20"/>
      <w:szCs w:val="20"/>
    </w:rPr>
  </w:style>
  <w:style w:type="character" w:customStyle="1" w:styleId="KommentartekstTegn">
    <w:name w:val="Kommentartekst Tegn"/>
    <w:link w:val="Kommentartekst"/>
    <w:rsid w:val="004D7C23"/>
    <w:rPr>
      <w:rFonts w:ascii="Calibri" w:eastAsia="Calibri" w:hAnsi="Calibri"/>
      <w:lang w:eastAsia="en-US"/>
    </w:rPr>
  </w:style>
  <w:style w:type="paragraph" w:styleId="Kommentaremne">
    <w:name w:val="annotation subject"/>
    <w:basedOn w:val="Kommentartekst"/>
    <w:next w:val="Kommentartekst"/>
    <w:link w:val="KommentaremneTegn"/>
    <w:rsid w:val="004D7C23"/>
    <w:rPr>
      <w:b/>
      <w:bCs/>
    </w:rPr>
  </w:style>
  <w:style w:type="character" w:customStyle="1" w:styleId="KommentaremneTegn">
    <w:name w:val="Kommentaremne Tegn"/>
    <w:link w:val="Kommentaremne"/>
    <w:rsid w:val="004D7C23"/>
    <w:rPr>
      <w:rFonts w:ascii="Calibri" w:eastAsia="Calibri" w:hAnsi="Calibri"/>
      <w:b/>
      <w:bCs/>
      <w:lang w:eastAsia="en-US"/>
    </w:rPr>
  </w:style>
  <w:style w:type="paragraph" w:customStyle="1" w:styleId="CM8">
    <w:name w:val="CM8"/>
    <w:basedOn w:val="Normal"/>
    <w:next w:val="Normal"/>
    <w:uiPriority w:val="99"/>
    <w:rsid w:val="003D3CC0"/>
    <w:pPr>
      <w:autoSpaceDE w:val="0"/>
      <w:autoSpaceDN w:val="0"/>
      <w:adjustRightInd w:val="0"/>
      <w:spacing w:after="0" w:line="240" w:lineRule="auto"/>
    </w:pPr>
    <w:rPr>
      <w:rFonts w:ascii="Times New Roman" w:hAnsi="Times New Roman"/>
      <w:sz w:val="24"/>
      <w:szCs w:val="24"/>
      <w:lang w:eastAsia="da-DK"/>
    </w:rPr>
  </w:style>
  <w:style w:type="character" w:styleId="Fremhvning">
    <w:name w:val="Emphasis"/>
    <w:qFormat/>
    <w:rsid w:val="00BF3C63"/>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898"/>
    <w:pPr>
      <w:spacing w:after="200" w:line="276" w:lineRule="auto"/>
    </w:pPr>
    <w:rPr>
      <w:rFonts w:ascii="Calibri" w:eastAsia="Calibri" w:hAnsi="Calibri"/>
      <w:sz w:val="22"/>
      <w:szCs w:val="22"/>
      <w:lang w:eastAsia="en-US"/>
    </w:rPr>
  </w:style>
  <w:style w:type="paragraph" w:styleId="Overskrift1">
    <w:name w:val="heading 1"/>
    <w:basedOn w:val="Normal"/>
    <w:next w:val="Normal"/>
    <w:link w:val="Overskrift1Tegn"/>
    <w:qFormat/>
    <w:rsid w:val="00C26431"/>
    <w:pPr>
      <w:keepNext/>
      <w:spacing w:after="120" w:line="360" w:lineRule="auto"/>
      <w:ind w:left="1418" w:hanging="1418"/>
      <w:outlineLvl w:val="0"/>
    </w:pPr>
    <w:rPr>
      <w:b/>
      <w:bCs/>
    </w:rPr>
  </w:style>
  <w:style w:type="paragraph" w:styleId="Overskrift2">
    <w:name w:val="heading 2"/>
    <w:basedOn w:val="Normal"/>
    <w:next w:val="Normal"/>
    <w:qFormat/>
    <w:rsid w:val="00C26431"/>
    <w:pPr>
      <w:keepNext/>
      <w:spacing w:after="120" w:line="360" w:lineRule="auto"/>
      <w:ind w:left="851" w:hanging="851"/>
      <w:outlineLvl w:val="1"/>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fod">
    <w:name w:val="footer"/>
    <w:basedOn w:val="Normal"/>
    <w:link w:val="SidefodTegn"/>
    <w:uiPriority w:val="99"/>
    <w:rsid w:val="00C26431"/>
    <w:pPr>
      <w:tabs>
        <w:tab w:val="center" w:pos="4819"/>
        <w:tab w:val="right" w:pos="9638"/>
      </w:tabs>
    </w:pPr>
  </w:style>
  <w:style w:type="paragraph" w:customStyle="1" w:styleId="DEFOD">
    <w:name w:val="DE_FOD"/>
    <w:basedOn w:val="Sidefod"/>
    <w:rsid w:val="00C26431"/>
    <w:rPr>
      <w:sz w:val="16"/>
    </w:rPr>
  </w:style>
  <w:style w:type="character" w:styleId="Fodnotehenvisning">
    <w:name w:val="footnote reference"/>
    <w:semiHidden/>
    <w:rsid w:val="00C26431"/>
  </w:style>
  <w:style w:type="paragraph" w:styleId="Sidehoved">
    <w:name w:val="header"/>
    <w:basedOn w:val="Normal"/>
    <w:link w:val="SidehovedTegn"/>
    <w:rsid w:val="00C26431"/>
    <w:pPr>
      <w:tabs>
        <w:tab w:val="center" w:pos="4819"/>
        <w:tab w:val="right" w:pos="9638"/>
      </w:tabs>
    </w:pPr>
  </w:style>
  <w:style w:type="character" w:styleId="Sidetal">
    <w:name w:val="page number"/>
    <w:basedOn w:val="Standardskrifttypeiafsnit"/>
    <w:rsid w:val="00C26431"/>
  </w:style>
  <w:style w:type="table" w:styleId="Tabelgitter">
    <w:name w:val="Table Grid"/>
    <w:basedOn w:val="Tabel-Normal"/>
    <w:rsid w:val="00C2643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BDOverskrift1">
    <w:name w:val="BBDOverskrift 1"/>
    <w:basedOn w:val="Normal"/>
    <w:next w:val="Normal"/>
    <w:rsid w:val="002D6898"/>
    <w:pPr>
      <w:numPr>
        <w:numId w:val="1"/>
      </w:numPr>
      <w:tabs>
        <w:tab w:val="left" w:pos="1701"/>
        <w:tab w:val="left" w:pos="2835"/>
        <w:tab w:val="left" w:pos="5102"/>
        <w:tab w:val="right" w:pos="6520"/>
        <w:tab w:val="left" w:pos="7143"/>
        <w:tab w:val="right" w:pos="8606"/>
      </w:tabs>
      <w:spacing w:after="0" w:line="280" w:lineRule="exact"/>
      <w:jc w:val="both"/>
    </w:pPr>
    <w:rPr>
      <w:rFonts w:ascii="Arial" w:eastAsia="Times New Roman" w:hAnsi="Arial"/>
      <w:b/>
      <w:sz w:val="20"/>
      <w:szCs w:val="20"/>
      <w:lang w:eastAsia="da-DK"/>
    </w:rPr>
  </w:style>
  <w:style w:type="paragraph" w:customStyle="1" w:styleId="BBDOverskrift2">
    <w:name w:val="BBDOverskrift 2"/>
    <w:basedOn w:val="Normal"/>
    <w:next w:val="BBDIndryk2"/>
    <w:rsid w:val="002D6898"/>
    <w:pPr>
      <w:numPr>
        <w:ilvl w:val="1"/>
        <w:numId w:val="1"/>
      </w:numPr>
      <w:tabs>
        <w:tab w:val="left" w:pos="1701"/>
        <w:tab w:val="left" w:pos="2835"/>
        <w:tab w:val="left" w:pos="5102"/>
        <w:tab w:val="right" w:pos="6520"/>
        <w:tab w:val="left" w:pos="7143"/>
        <w:tab w:val="right" w:pos="8606"/>
      </w:tabs>
      <w:spacing w:after="0" w:line="280" w:lineRule="exact"/>
      <w:jc w:val="both"/>
    </w:pPr>
    <w:rPr>
      <w:rFonts w:ascii="Arial" w:eastAsia="Times New Roman" w:hAnsi="Arial"/>
      <w:sz w:val="20"/>
      <w:szCs w:val="24"/>
      <w:lang w:eastAsia="da-DK"/>
    </w:rPr>
  </w:style>
  <w:style w:type="paragraph" w:customStyle="1" w:styleId="BBDIndryk2">
    <w:name w:val="BBDIndryk2"/>
    <w:basedOn w:val="Normal"/>
    <w:rsid w:val="002D6898"/>
    <w:pPr>
      <w:tabs>
        <w:tab w:val="left" w:pos="850"/>
        <w:tab w:val="left" w:pos="1701"/>
        <w:tab w:val="left" w:pos="2835"/>
        <w:tab w:val="left" w:pos="5102"/>
        <w:tab w:val="right" w:pos="6520"/>
        <w:tab w:val="left" w:pos="7143"/>
        <w:tab w:val="right" w:pos="8606"/>
      </w:tabs>
      <w:spacing w:after="0" w:line="280" w:lineRule="exact"/>
      <w:ind w:left="850"/>
      <w:jc w:val="both"/>
    </w:pPr>
    <w:rPr>
      <w:rFonts w:ascii="Arial" w:eastAsia="Times New Roman" w:hAnsi="Arial"/>
      <w:sz w:val="20"/>
      <w:szCs w:val="24"/>
      <w:lang w:eastAsia="da-DK"/>
    </w:rPr>
  </w:style>
  <w:style w:type="paragraph" w:customStyle="1" w:styleId="BBDOverskrift3">
    <w:name w:val="BBDOverskrift 3"/>
    <w:basedOn w:val="Normal"/>
    <w:next w:val="BBDIndryk2"/>
    <w:rsid w:val="002D6898"/>
    <w:pPr>
      <w:numPr>
        <w:ilvl w:val="2"/>
        <w:numId w:val="1"/>
      </w:numPr>
      <w:tabs>
        <w:tab w:val="left" w:pos="1701"/>
        <w:tab w:val="left" w:pos="2835"/>
        <w:tab w:val="left" w:pos="5102"/>
        <w:tab w:val="right" w:pos="6520"/>
        <w:tab w:val="left" w:pos="7143"/>
        <w:tab w:val="right" w:pos="8606"/>
      </w:tabs>
      <w:spacing w:after="0" w:line="280" w:lineRule="exact"/>
      <w:jc w:val="both"/>
    </w:pPr>
    <w:rPr>
      <w:rFonts w:ascii="Arial" w:eastAsia="Times New Roman" w:hAnsi="Arial"/>
      <w:sz w:val="20"/>
      <w:szCs w:val="24"/>
      <w:lang w:eastAsia="da-DK"/>
    </w:rPr>
  </w:style>
  <w:style w:type="paragraph" w:customStyle="1" w:styleId="BBDOverskrift4">
    <w:name w:val="BBDOverskrift 4"/>
    <w:basedOn w:val="Normal"/>
    <w:next w:val="BBDIndryk2"/>
    <w:rsid w:val="002D6898"/>
    <w:pPr>
      <w:numPr>
        <w:ilvl w:val="3"/>
        <w:numId w:val="1"/>
      </w:numPr>
      <w:tabs>
        <w:tab w:val="left" w:pos="1701"/>
        <w:tab w:val="left" w:pos="2835"/>
        <w:tab w:val="left" w:pos="5102"/>
        <w:tab w:val="right" w:pos="6520"/>
        <w:tab w:val="left" w:pos="7143"/>
        <w:tab w:val="right" w:pos="8606"/>
      </w:tabs>
      <w:spacing w:after="0" w:line="280" w:lineRule="exact"/>
      <w:jc w:val="both"/>
    </w:pPr>
    <w:rPr>
      <w:rFonts w:ascii="Arial" w:eastAsia="Times New Roman" w:hAnsi="Arial"/>
      <w:sz w:val="20"/>
      <w:szCs w:val="24"/>
      <w:lang w:eastAsia="da-DK"/>
    </w:rPr>
  </w:style>
  <w:style w:type="paragraph" w:customStyle="1" w:styleId="nummer">
    <w:name w:val="nummer"/>
    <w:basedOn w:val="Normal"/>
    <w:rsid w:val="002D6898"/>
    <w:pPr>
      <w:spacing w:after="0" w:line="240" w:lineRule="auto"/>
      <w:ind w:left="200" w:hanging="200"/>
    </w:pPr>
    <w:rPr>
      <w:rFonts w:ascii="Tahoma" w:eastAsia="Times New Roman" w:hAnsi="Tahoma" w:cs="Tahoma"/>
      <w:color w:val="000000"/>
      <w:sz w:val="24"/>
      <w:szCs w:val="24"/>
      <w:lang w:eastAsia="da-DK"/>
    </w:rPr>
  </w:style>
  <w:style w:type="paragraph" w:customStyle="1" w:styleId="paragraftekst">
    <w:name w:val="paragraftekst"/>
    <w:basedOn w:val="Normal"/>
    <w:rsid w:val="002D6898"/>
    <w:pPr>
      <w:spacing w:before="240" w:after="0" w:line="240" w:lineRule="auto"/>
      <w:ind w:firstLine="170"/>
    </w:pPr>
    <w:rPr>
      <w:rFonts w:ascii="Tahoma" w:eastAsia="Times New Roman" w:hAnsi="Tahoma" w:cs="Tahoma"/>
      <w:color w:val="000000"/>
      <w:sz w:val="24"/>
      <w:szCs w:val="24"/>
      <w:lang w:eastAsia="da-DK"/>
    </w:rPr>
  </w:style>
  <w:style w:type="paragraph" w:customStyle="1" w:styleId="stk">
    <w:name w:val="stk"/>
    <w:basedOn w:val="Normal"/>
    <w:rsid w:val="002D6898"/>
    <w:pPr>
      <w:spacing w:after="0" w:line="240" w:lineRule="auto"/>
      <w:ind w:firstLine="170"/>
    </w:pPr>
    <w:rPr>
      <w:rFonts w:ascii="Tahoma" w:eastAsia="Times New Roman" w:hAnsi="Tahoma" w:cs="Tahoma"/>
      <w:color w:val="000000"/>
      <w:sz w:val="24"/>
      <w:szCs w:val="24"/>
      <w:lang w:eastAsia="da-DK"/>
    </w:rPr>
  </w:style>
  <w:style w:type="character" w:styleId="Kraftig">
    <w:name w:val="Strong"/>
    <w:uiPriority w:val="22"/>
    <w:qFormat/>
    <w:rsid w:val="002D6898"/>
    <w:rPr>
      <w:b/>
      <w:bCs/>
    </w:rPr>
  </w:style>
  <w:style w:type="paragraph" w:styleId="Ingenafstand">
    <w:name w:val="No Spacing"/>
    <w:uiPriority w:val="1"/>
    <w:qFormat/>
    <w:rsid w:val="002D6898"/>
    <w:rPr>
      <w:rFonts w:ascii="Calibri" w:eastAsia="Calibri" w:hAnsi="Calibri"/>
      <w:sz w:val="22"/>
      <w:szCs w:val="22"/>
      <w:lang w:eastAsia="en-US"/>
    </w:rPr>
  </w:style>
  <w:style w:type="paragraph" w:styleId="Markeringsbobletekst">
    <w:name w:val="Balloon Text"/>
    <w:basedOn w:val="Normal"/>
    <w:link w:val="MarkeringsbobletekstTegn"/>
    <w:rsid w:val="007D72A5"/>
    <w:pPr>
      <w:spacing w:after="0" w:line="240" w:lineRule="auto"/>
    </w:pPr>
    <w:rPr>
      <w:rFonts w:ascii="Tahoma" w:hAnsi="Tahoma" w:cs="Tahoma"/>
      <w:sz w:val="16"/>
      <w:szCs w:val="16"/>
    </w:rPr>
  </w:style>
  <w:style w:type="character" w:customStyle="1" w:styleId="MarkeringsbobletekstTegn">
    <w:name w:val="Markeringsbobletekst Tegn"/>
    <w:link w:val="Markeringsbobletekst"/>
    <w:rsid w:val="007D72A5"/>
    <w:rPr>
      <w:rFonts w:ascii="Tahoma" w:eastAsia="Calibri" w:hAnsi="Tahoma" w:cs="Tahoma"/>
      <w:sz w:val="16"/>
      <w:szCs w:val="16"/>
      <w:lang w:eastAsia="en-US"/>
    </w:rPr>
  </w:style>
  <w:style w:type="paragraph" w:styleId="Overskrift">
    <w:name w:val="TOC Heading"/>
    <w:basedOn w:val="Overskrift1"/>
    <w:next w:val="Normal"/>
    <w:uiPriority w:val="39"/>
    <w:semiHidden/>
    <w:unhideWhenUsed/>
    <w:qFormat/>
    <w:rsid w:val="00B044FD"/>
    <w:pPr>
      <w:keepLines/>
      <w:spacing w:before="480" w:after="0" w:line="276" w:lineRule="auto"/>
      <w:ind w:left="0" w:firstLine="0"/>
      <w:outlineLvl w:val="9"/>
    </w:pPr>
    <w:rPr>
      <w:rFonts w:ascii="Cambria" w:eastAsia="Times New Roman" w:hAnsi="Cambria"/>
      <w:color w:val="365F91"/>
      <w:sz w:val="28"/>
      <w:szCs w:val="28"/>
      <w:lang w:eastAsia="da-DK"/>
    </w:rPr>
  </w:style>
  <w:style w:type="paragraph" w:styleId="Indholdsfortegnelse1">
    <w:name w:val="toc 1"/>
    <w:basedOn w:val="Normal"/>
    <w:next w:val="Normal"/>
    <w:autoRedefine/>
    <w:uiPriority w:val="39"/>
    <w:rsid w:val="00B044FD"/>
  </w:style>
  <w:style w:type="paragraph" w:styleId="Indholdsfortegnelse2">
    <w:name w:val="toc 2"/>
    <w:basedOn w:val="Normal"/>
    <w:next w:val="Normal"/>
    <w:autoRedefine/>
    <w:uiPriority w:val="39"/>
    <w:rsid w:val="00B044FD"/>
    <w:pPr>
      <w:ind w:left="220"/>
    </w:pPr>
  </w:style>
  <w:style w:type="character" w:styleId="Llink">
    <w:name w:val="Hyperlink"/>
    <w:uiPriority w:val="99"/>
    <w:unhideWhenUsed/>
    <w:rsid w:val="00B044FD"/>
    <w:rPr>
      <w:color w:val="0000FF"/>
      <w:u w:val="single"/>
    </w:rPr>
  </w:style>
  <w:style w:type="paragraph" w:customStyle="1" w:styleId="Style7ptLinespacingMultiple13li">
    <w:name w:val="Style 7 pt Line spacing:  Multiple 13 li"/>
    <w:basedOn w:val="Normal"/>
    <w:rsid w:val="00BD52FB"/>
    <w:pPr>
      <w:spacing w:after="0" w:line="312" w:lineRule="auto"/>
    </w:pPr>
    <w:rPr>
      <w:rFonts w:ascii="Verdana" w:eastAsia="Times New Roman" w:hAnsi="Verdana"/>
      <w:color w:val="000000"/>
      <w:sz w:val="14"/>
      <w:szCs w:val="20"/>
      <w:lang w:eastAsia="da-DK"/>
    </w:rPr>
  </w:style>
  <w:style w:type="character" w:customStyle="1" w:styleId="SidehovedTegn">
    <w:name w:val="Sidehoved Tegn"/>
    <w:link w:val="Sidehoved"/>
    <w:rsid w:val="00BD52FB"/>
    <w:rPr>
      <w:rFonts w:ascii="Calibri" w:eastAsia="Calibri" w:hAnsi="Calibri"/>
      <w:sz w:val="22"/>
      <w:szCs w:val="22"/>
      <w:lang w:eastAsia="en-US"/>
    </w:rPr>
  </w:style>
  <w:style w:type="paragraph" w:styleId="Rubrik">
    <w:name w:val="Title"/>
    <w:basedOn w:val="Normal"/>
    <w:next w:val="Normal"/>
    <w:link w:val="RubrikTegn"/>
    <w:qFormat/>
    <w:rsid w:val="00BD52FB"/>
    <w:pPr>
      <w:pBdr>
        <w:bottom w:val="single" w:sz="8" w:space="4" w:color="4F81BD"/>
      </w:pBdr>
      <w:spacing w:after="300" w:line="240" w:lineRule="auto"/>
      <w:contextualSpacing/>
    </w:pPr>
    <w:rPr>
      <w:rFonts w:ascii="Verdana" w:eastAsia="Times New Roman" w:hAnsi="Verdana"/>
      <w:color w:val="17365D"/>
      <w:spacing w:val="5"/>
      <w:kern w:val="28"/>
      <w:sz w:val="52"/>
      <w:szCs w:val="52"/>
      <w:lang w:eastAsia="da-DK"/>
    </w:rPr>
  </w:style>
  <w:style w:type="character" w:customStyle="1" w:styleId="RubrikTegn">
    <w:name w:val="Rubrik Tegn"/>
    <w:link w:val="Rubrik"/>
    <w:rsid w:val="00BD52FB"/>
    <w:rPr>
      <w:rFonts w:ascii="Verdana" w:hAnsi="Verdana"/>
      <w:color w:val="17365D"/>
      <w:spacing w:val="5"/>
      <w:kern w:val="28"/>
      <w:sz w:val="52"/>
      <w:szCs w:val="52"/>
    </w:rPr>
  </w:style>
  <w:style w:type="character" w:customStyle="1" w:styleId="SidefodTegn">
    <w:name w:val="Sidefod Tegn"/>
    <w:link w:val="Sidefod"/>
    <w:uiPriority w:val="99"/>
    <w:rsid w:val="00BD52FB"/>
    <w:rPr>
      <w:rFonts w:ascii="Calibri" w:eastAsia="Calibri" w:hAnsi="Calibri"/>
      <w:sz w:val="22"/>
      <w:szCs w:val="22"/>
      <w:lang w:eastAsia="en-US"/>
    </w:rPr>
  </w:style>
  <w:style w:type="character" w:customStyle="1" w:styleId="Overskrift1Tegn">
    <w:name w:val="Overskrift 1 Tegn"/>
    <w:link w:val="Overskrift1"/>
    <w:rsid w:val="008446D2"/>
    <w:rPr>
      <w:rFonts w:ascii="Calibri" w:eastAsia="Calibri" w:hAnsi="Calibri"/>
      <w:b/>
      <w:bCs/>
      <w:sz w:val="22"/>
      <w:szCs w:val="22"/>
      <w:lang w:eastAsia="en-US"/>
    </w:rPr>
  </w:style>
  <w:style w:type="character" w:styleId="Kommentarhenvisning">
    <w:name w:val="annotation reference"/>
    <w:rsid w:val="004D7C23"/>
    <w:rPr>
      <w:sz w:val="16"/>
      <w:szCs w:val="16"/>
    </w:rPr>
  </w:style>
  <w:style w:type="paragraph" w:styleId="Kommentartekst">
    <w:name w:val="annotation text"/>
    <w:basedOn w:val="Normal"/>
    <w:link w:val="KommentartekstTegn"/>
    <w:rsid w:val="004D7C23"/>
    <w:rPr>
      <w:sz w:val="20"/>
      <w:szCs w:val="20"/>
    </w:rPr>
  </w:style>
  <w:style w:type="character" w:customStyle="1" w:styleId="KommentartekstTegn">
    <w:name w:val="Kommentartekst Tegn"/>
    <w:link w:val="Kommentartekst"/>
    <w:rsid w:val="004D7C23"/>
    <w:rPr>
      <w:rFonts w:ascii="Calibri" w:eastAsia="Calibri" w:hAnsi="Calibri"/>
      <w:lang w:eastAsia="en-US"/>
    </w:rPr>
  </w:style>
  <w:style w:type="paragraph" w:styleId="Kommentaremne">
    <w:name w:val="annotation subject"/>
    <w:basedOn w:val="Kommentartekst"/>
    <w:next w:val="Kommentartekst"/>
    <w:link w:val="KommentaremneTegn"/>
    <w:rsid w:val="004D7C23"/>
    <w:rPr>
      <w:b/>
      <w:bCs/>
    </w:rPr>
  </w:style>
  <w:style w:type="character" w:customStyle="1" w:styleId="KommentaremneTegn">
    <w:name w:val="Kommentaremne Tegn"/>
    <w:link w:val="Kommentaremne"/>
    <w:rsid w:val="004D7C23"/>
    <w:rPr>
      <w:rFonts w:ascii="Calibri" w:eastAsia="Calibri" w:hAnsi="Calibri"/>
      <w:b/>
      <w:bCs/>
      <w:lang w:eastAsia="en-US"/>
    </w:rPr>
  </w:style>
  <w:style w:type="paragraph" w:customStyle="1" w:styleId="CM8">
    <w:name w:val="CM8"/>
    <w:basedOn w:val="Normal"/>
    <w:next w:val="Normal"/>
    <w:uiPriority w:val="99"/>
    <w:rsid w:val="003D3CC0"/>
    <w:pPr>
      <w:autoSpaceDE w:val="0"/>
      <w:autoSpaceDN w:val="0"/>
      <w:adjustRightInd w:val="0"/>
      <w:spacing w:after="0" w:line="240" w:lineRule="auto"/>
    </w:pPr>
    <w:rPr>
      <w:rFonts w:ascii="Times New Roman" w:hAnsi="Times New Roman"/>
      <w:sz w:val="24"/>
      <w:szCs w:val="24"/>
      <w:lang w:eastAsia="da-DK"/>
    </w:rPr>
  </w:style>
  <w:style w:type="character" w:styleId="Fremhvning">
    <w:name w:val="Emphasis"/>
    <w:qFormat/>
    <w:rsid w:val="00BF3C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50753">
      <w:bodyDiv w:val="1"/>
      <w:marLeft w:val="0"/>
      <w:marRight w:val="0"/>
      <w:marTop w:val="0"/>
      <w:marBottom w:val="0"/>
      <w:divBdr>
        <w:top w:val="none" w:sz="0" w:space="0" w:color="auto"/>
        <w:left w:val="none" w:sz="0" w:space="0" w:color="auto"/>
        <w:bottom w:val="none" w:sz="0" w:space="0" w:color="auto"/>
        <w:right w:val="none" w:sz="0" w:space="0" w:color="auto"/>
      </w:divBdr>
    </w:div>
    <w:div w:id="583221345">
      <w:bodyDiv w:val="1"/>
      <w:marLeft w:val="0"/>
      <w:marRight w:val="0"/>
      <w:marTop w:val="0"/>
      <w:marBottom w:val="0"/>
      <w:divBdr>
        <w:top w:val="none" w:sz="0" w:space="0" w:color="auto"/>
        <w:left w:val="none" w:sz="0" w:space="0" w:color="auto"/>
        <w:bottom w:val="none" w:sz="0" w:space="0" w:color="auto"/>
        <w:right w:val="none" w:sz="0" w:space="0" w:color="auto"/>
      </w:divBdr>
    </w:div>
    <w:div w:id="717431520">
      <w:bodyDiv w:val="1"/>
      <w:marLeft w:val="0"/>
      <w:marRight w:val="0"/>
      <w:marTop w:val="0"/>
      <w:marBottom w:val="0"/>
      <w:divBdr>
        <w:top w:val="none" w:sz="0" w:space="0" w:color="auto"/>
        <w:left w:val="none" w:sz="0" w:space="0" w:color="auto"/>
        <w:bottom w:val="none" w:sz="0" w:space="0" w:color="auto"/>
        <w:right w:val="none" w:sz="0" w:space="0" w:color="auto"/>
      </w:divBdr>
    </w:div>
    <w:div w:id="726030574">
      <w:bodyDiv w:val="1"/>
      <w:marLeft w:val="0"/>
      <w:marRight w:val="0"/>
      <w:marTop w:val="0"/>
      <w:marBottom w:val="0"/>
      <w:divBdr>
        <w:top w:val="none" w:sz="0" w:space="0" w:color="auto"/>
        <w:left w:val="none" w:sz="0" w:space="0" w:color="auto"/>
        <w:bottom w:val="none" w:sz="0" w:space="0" w:color="auto"/>
        <w:right w:val="none" w:sz="0" w:space="0" w:color="auto"/>
      </w:divBdr>
    </w:div>
    <w:div w:id="856625716">
      <w:bodyDiv w:val="1"/>
      <w:marLeft w:val="0"/>
      <w:marRight w:val="0"/>
      <w:marTop w:val="0"/>
      <w:marBottom w:val="0"/>
      <w:divBdr>
        <w:top w:val="none" w:sz="0" w:space="0" w:color="auto"/>
        <w:left w:val="none" w:sz="0" w:space="0" w:color="auto"/>
        <w:bottom w:val="none" w:sz="0" w:space="0" w:color="auto"/>
        <w:right w:val="none" w:sz="0" w:space="0" w:color="auto"/>
      </w:divBdr>
    </w:div>
    <w:div w:id="1344094267">
      <w:bodyDiv w:val="1"/>
      <w:marLeft w:val="0"/>
      <w:marRight w:val="0"/>
      <w:marTop w:val="0"/>
      <w:marBottom w:val="0"/>
      <w:divBdr>
        <w:top w:val="none" w:sz="0" w:space="0" w:color="auto"/>
        <w:left w:val="none" w:sz="0" w:space="0" w:color="auto"/>
        <w:bottom w:val="none" w:sz="0" w:space="0" w:color="auto"/>
        <w:right w:val="none" w:sz="0" w:space="0" w:color="auto"/>
      </w:divBdr>
    </w:div>
    <w:div w:id="1345739552">
      <w:bodyDiv w:val="1"/>
      <w:marLeft w:val="0"/>
      <w:marRight w:val="0"/>
      <w:marTop w:val="0"/>
      <w:marBottom w:val="0"/>
      <w:divBdr>
        <w:top w:val="none" w:sz="0" w:space="0" w:color="auto"/>
        <w:left w:val="none" w:sz="0" w:space="0" w:color="auto"/>
        <w:bottom w:val="none" w:sz="0" w:space="0" w:color="auto"/>
        <w:right w:val="none" w:sz="0" w:space="0" w:color="auto"/>
      </w:divBdr>
    </w:div>
    <w:div w:id="1524436522">
      <w:bodyDiv w:val="1"/>
      <w:marLeft w:val="0"/>
      <w:marRight w:val="0"/>
      <w:marTop w:val="0"/>
      <w:marBottom w:val="0"/>
      <w:divBdr>
        <w:top w:val="none" w:sz="0" w:space="0" w:color="auto"/>
        <w:left w:val="none" w:sz="0" w:space="0" w:color="auto"/>
        <w:bottom w:val="none" w:sz="0" w:space="0" w:color="auto"/>
        <w:right w:val="none" w:sz="0" w:space="0" w:color="auto"/>
      </w:divBdr>
    </w:div>
    <w:div w:id="20830638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AppData\Local\Temp\1665531.dot"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9BD3B-0E82-0249-82D2-20E81561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\Users\col\AppData\Local\Temp\1665531.dot</Template>
  <TotalTime>190</TotalTime>
  <Pages>10</Pages>
  <Words>3796</Words>
  <Characters>23162</Characters>
  <Application>Microsoft Macintosh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Standard vedtægt for Ejerforening</vt:lpstr>
    </vt:vector>
  </TitlesOfParts>
  <Company>Jura og Kvalitet (Hellerup)</Company>
  <LinksUpToDate>false</LinksUpToDate>
  <CharactersWithSpaces>26905</CharactersWithSpaces>
  <SharedDoc>false</SharedDoc>
  <HLinks>
    <vt:vector size="120" baseType="variant">
      <vt:variant>
        <vt:i4>1048578</vt:i4>
      </vt:variant>
      <vt:variant>
        <vt:i4>119</vt:i4>
      </vt:variant>
      <vt:variant>
        <vt:i4>0</vt:i4>
      </vt:variant>
      <vt:variant>
        <vt:i4>5</vt:i4>
      </vt:variant>
      <vt:variant>
        <vt:lpwstr/>
      </vt:variant>
      <vt:variant>
        <vt:lpwstr>_Toc410896689</vt:lpwstr>
      </vt:variant>
      <vt:variant>
        <vt:i4>1048579</vt:i4>
      </vt:variant>
      <vt:variant>
        <vt:i4>113</vt:i4>
      </vt:variant>
      <vt:variant>
        <vt:i4>0</vt:i4>
      </vt:variant>
      <vt:variant>
        <vt:i4>5</vt:i4>
      </vt:variant>
      <vt:variant>
        <vt:lpwstr/>
      </vt:variant>
      <vt:variant>
        <vt:lpwstr>_Toc410896688</vt:lpwstr>
      </vt:variant>
      <vt:variant>
        <vt:i4>1048588</vt:i4>
      </vt:variant>
      <vt:variant>
        <vt:i4>107</vt:i4>
      </vt:variant>
      <vt:variant>
        <vt:i4>0</vt:i4>
      </vt:variant>
      <vt:variant>
        <vt:i4>5</vt:i4>
      </vt:variant>
      <vt:variant>
        <vt:lpwstr/>
      </vt:variant>
      <vt:variant>
        <vt:lpwstr>_Toc410896687</vt:lpwstr>
      </vt:variant>
      <vt:variant>
        <vt:i4>1048589</vt:i4>
      </vt:variant>
      <vt:variant>
        <vt:i4>101</vt:i4>
      </vt:variant>
      <vt:variant>
        <vt:i4>0</vt:i4>
      </vt:variant>
      <vt:variant>
        <vt:i4>5</vt:i4>
      </vt:variant>
      <vt:variant>
        <vt:lpwstr/>
      </vt:variant>
      <vt:variant>
        <vt:lpwstr>_Toc410896686</vt:lpwstr>
      </vt:variant>
      <vt:variant>
        <vt:i4>1048590</vt:i4>
      </vt:variant>
      <vt:variant>
        <vt:i4>95</vt:i4>
      </vt:variant>
      <vt:variant>
        <vt:i4>0</vt:i4>
      </vt:variant>
      <vt:variant>
        <vt:i4>5</vt:i4>
      </vt:variant>
      <vt:variant>
        <vt:lpwstr/>
      </vt:variant>
      <vt:variant>
        <vt:lpwstr>_Toc410896685</vt:lpwstr>
      </vt:variant>
      <vt:variant>
        <vt:i4>1048591</vt:i4>
      </vt:variant>
      <vt:variant>
        <vt:i4>89</vt:i4>
      </vt:variant>
      <vt:variant>
        <vt:i4>0</vt:i4>
      </vt:variant>
      <vt:variant>
        <vt:i4>5</vt:i4>
      </vt:variant>
      <vt:variant>
        <vt:lpwstr/>
      </vt:variant>
      <vt:variant>
        <vt:lpwstr>_Toc410896684</vt:lpwstr>
      </vt:variant>
      <vt:variant>
        <vt:i4>1048584</vt:i4>
      </vt:variant>
      <vt:variant>
        <vt:i4>83</vt:i4>
      </vt:variant>
      <vt:variant>
        <vt:i4>0</vt:i4>
      </vt:variant>
      <vt:variant>
        <vt:i4>5</vt:i4>
      </vt:variant>
      <vt:variant>
        <vt:lpwstr/>
      </vt:variant>
      <vt:variant>
        <vt:lpwstr>_Toc410896683</vt:lpwstr>
      </vt:variant>
      <vt:variant>
        <vt:i4>1048585</vt:i4>
      </vt:variant>
      <vt:variant>
        <vt:i4>77</vt:i4>
      </vt:variant>
      <vt:variant>
        <vt:i4>0</vt:i4>
      </vt:variant>
      <vt:variant>
        <vt:i4>5</vt:i4>
      </vt:variant>
      <vt:variant>
        <vt:lpwstr/>
      </vt:variant>
      <vt:variant>
        <vt:lpwstr>_Toc410896682</vt:lpwstr>
      </vt:variant>
      <vt:variant>
        <vt:i4>1048586</vt:i4>
      </vt:variant>
      <vt:variant>
        <vt:i4>71</vt:i4>
      </vt:variant>
      <vt:variant>
        <vt:i4>0</vt:i4>
      </vt:variant>
      <vt:variant>
        <vt:i4>5</vt:i4>
      </vt:variant>
      <vt:variant>
        <vt:lpwstr/>
      </vt:variant>
      <vt:variant>
        <vt:lpwstr>_Toc410896681</vt:lpwstr>
      </vt:variant>
      <vt:variant>
        <vt:i4>1048587</vt:i4>
      </vt:variant>
      <vt:variant>
        <vt:i4>65</vt:i4>
      </vt:variant>
      <vt:variant>
        <vt:i4>0</vt:i4>
      </vt:variant>
      <vt:variant>
        <vt:i4>5</vt:i4>
      </vt:variant>
      <vt:variant>
        <vt:lpwstr/>
      </vt:variant>
      <vt:variant>
        <vt:lpwstr>_Toc410896680</vt:lpwstr>
      </vt:variant>
      <vt:variant>
        <vt:i4>2031618</vt:i4>
      </vt:variant>
      <vt:variant>
        <vt:i4>59</vt:i4>
      </vt:variant>
      <vt:variant>
        <vt:i4>0</vt:i4>
      </vt:variant>
      <vt:variant>
        <vt:i4>5</vt:i4>
      </vt:variant>
      <vt:variant>
        <vt:lpwstr/>
      </vt:variant>
      <vt:variant>
        <vt:lpwstr>_Toc410896679</vt:lpwstr>
      </vt:variant>
      <vt:variant>
        <vt:i4>2031619</vt:i4>
      </vt:variant>
      <vt:variant>
        <vt:i4>53</vt:i4>
      </vt:variant>
      <vt:variant>
        <vt:i4>0</vt:i4>
      </vt:variant>
      <vt:variant>
        <vt:i4>5</vt:i4>
      </vt:variant>
      <vt:variant>
        <vt:lpwstr/>
      </vt:variant>
      <vt:variant>
        <vt:lpwstr>_Toc410896678</vt:lpwstr>
      </vt:variant>
      <vt:variant>
        <vt:i4>2031628</vt:i4>
      </vt:variant>
      <vt:variant>
        <vt:i4>47</vt:i4>
      </vt:variant>
      <vt:variant>
        <vt:i4>0</vt:i4>
      </vt:variant>
      <vt:variant>
        <vt:i4>5</vt:i4>
      </vt:variant>
      <vt:variant>
        <vt:lpwstr/>
      </vt:variant>
      <vt:variant>
        <vt:lpwstr>_Toc410896677</vt:lpwstr>
      </vt:variant>
      <vt:variant>
        <vt:i4>2031629</vt:i4>
      </vt:variant>
      <vt:variant>
        <vt:i4>41</vt:i4>
      </vt:variant>
      <vt:variant>
        <vt:i4>0</vt:i4>
      </vt:variant>
      <vt:variant>
        <vt:i4>5</vt:i4>
      </vt:variant>
      <vt:variant>
        <vt:lpwstr/>
      </vt:variant>
      <vt:variant>
        <vt:lpwstr>_Toc410896676</vt:lpwstr>
      </vt:variant>
      <vt:variant>
        <vt:i4>2031630</vt:i4>
      </vt:variant>
      <vt:variant>
        <vt:i4>35</vt:i4>
      </vt:variant>
      <vt:variant>
        <vt:i4>0</vt:i4>
      </vt:variant>
      <vt:variant>
        <vt:i4>5</vt:i4>
      </vt:variant>
      <vt:variant>
        <vt:lpwstr/>
      </vt:variant>
      <vt:variant>
        <vt:lpwstr>_Toc410896675</vt:lpwstr>
      </vt:variant>
      <vt:variant>
        <vt:i4>2031631</vt:i4>
      </vt:variant>
      <vt:variant>
        <vt:i4>29</vt:i4>
      </vt:variant>
      <vt:variant>
        <vt:i4>0</vt:i4>
      </vt:variant>
      <vt:variant>
        <vt:i4>5</vt:i4>
      </vt:variant>
      <vt:variant>
        <vt:lpwstr/>
      </vt:variant>
      <vt:variant>
        <vt:lpwstr>_Toc410896674</vt:lpwstr>
      </vt:variant>
      <vt:variant>
        <vt:i4>2031624</vt:i4>
      </vt:variant>
      <vt:variant>
        <vt:i4>23</vt:i4>
      </vt:variant>
      <vt:variant>
        <vt:i4>0</vt:i4>
      </vt:variant>
      <vt:variant>
        <vt:i4>5</vt:i4>
      </vt:variant>
      <vt:variant>
        <vt:lpwstr/>
      </vt:variant>
      <vt:variant>
        <vt:lpwstr>_Toc410896673</vt:lpwstr>
      </vt:variant>
      <vt:variant>
        <vt:i4>2031625</vt:i4>
      </vt:variant>
      <vt:variant>
        <vt:i4>17</vt:i4>
      </vt:variant>
      <vt:variant>
        <vt:i4>0</vt:i4>
      </vt:variant>
      <vt:variant>
        <vt:i4>5</vt:i4>
      </vt:variant>
      <vt:variant>
        <vt:lpwstr/>
      </vt:variant>
      <vt:variant>
        <vt:lpwstr>_Toc410896672</vt:lpwstr>
      </vt:variant>
      <vt:variant>
        <vt:i4>2031626</vt:i4>
      </vt:variant>
      <vt:variant>
        <vt:i4>11</vt:i4>
      </vt:variant>
      <vt:variant>
        <vt:i4>0</vt:i4>
      </vt:variant>
      <vt:variant>
        <vt:i4>5</vt:i4>
      </vt:variant>
      <vt:variant>
        <vt:lpwstr/>
      </vt:variant>
      <vt:variant>
        <vt:lpwstr>_Toc410896671</vt:lpwstr>
      </vt:variant>
      <vt:variant>
        <vt:i4>2031627</vt:i4>
      </vt:variant>
      <vt:variant>
        <vt:i4>5</vt:i4>
      </vt:variant>
      <vt:variant>
        <vt:i4>0</vt:i4>
      </vt:variant>
      <vt:variant>
        <vt:i4>5</vt:i4>
      </vt:variant>
      <vt:variant>
        <vt:lpwstr/>
      </vt:variant>
      <vt:variant>
        <vt:lpwstr>_Toc410896670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vedtægt for Ejerforening</dc:title>
  <dc:subject/>
  <dc:creator>Charlotte Olsen</dc:creator>
  <cp:keywords/>
  <cp:lastModifiedBy>Casper H. Hansen</cp:lastModifiedBy>
  <cp:revision>28</cp:revision>
  <cp:lastPrinted>2015-02-05T09:49:00Z</cp:lastPrinted>
  <dcterms:created xsi:type="dcterms:W3CDTF">2015-04-03T10:04:00Z</dcterms:created>
  <dcterms:modified xsi:type="dcterms:W3CDTF">2015-05-28T19:44:00Z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966600</vt:lpwstr>
  </property>
  <property fmtid="{D5CDD505-2E9C-101B-9397-08002B2CF9AE}" pid="3" name="gbs_numrecs">
    <vt:lpwstr>0</vt:lpwstr>
  </property>
  <property fmtid="{D5CDD505-2E9C-101B-9397-08002B2CF9AE}" pid="4" name="BackOfficeType">
    <vt:lpwstr>growBusiness Solutions</vt:lpwstr>
  </property>
  <property fmtid="{D5CDD505-2E9C-101B-9397-08002B2CF9AE}" pid="5" name="Server">
    <vt:lpwstr>esdh</vt:lpwstr>
  </property>
  <property fmtid="{D5CDD505-2E9C-101B-9397-08002B2CF9AE}" pid="6" name="Protocol">
    <vt:lpwstr>off</vt:lpwstr>
  </property>
  <property fmtid="{D5CDD505-2E9C-101B-9397-08002B2CF9AE}" pid="7" name="Site">
    <vt:lpwstr>/locator.aspx</vt:lpwstr>
  </property>
  <property fmtid="{D5CDD505-2E9C-101B-9397-08002B2CF9AE}" pid="8" name="FileID">
    <vt:lpwstr>1665531</vt:lpwstr>
  </property>
  <property fmtid="{D5CDD505-2E9C-101B-9397-08002B2CF9AE}" pid="9" name="VerID">
    <vt:lpwstr>0</vt:lpwstr>
  </property>
  <property fmtid="{D5CDD505-2E9C-101B-9397-08002B2CF9AE}" pid="10" name="FilePath">
    <vt:lpwstr>\\file12\esdhdata\Users\work\de\col</vt:lpwstr>
  </property>
  <property fmtid="{D5CDD505-2E9C-101B-9397-08002B2CF9AE}" pid="11" name="FileName">
    <vt:lpwstr>12-65841 Standard vedtægt for Ejerforening 1665531_44_0.DOC</vt:lpwstr>
  </property>
  <property fmtid="{D5CDD505-2E9C-101B-9397-08002B2CF9AE}" pid="12" name="FullFileName">
    <vt:lpwstr>\\file12\esdhdata\Users\work\de\col\12-65841 Standard vedtægt for Ejerforening 1665531_44_0.DOC</vt:lpwstr>
  </property>
</Properties>
</file>